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BC04E" w14:textId="77777777" w:rsidR="006C583F" w:rsidRPr="003F348C" w:rsidRDefault="006C583F" w:rsidP="006C583F">
      <w:pPr>
        <w:jc w:val="both"/>
        <w:rPr>
          <w:sz w:val="52"/>
          <w:szCs w:val="52"/>
        </w:rPr>
      </w:pPr>
      <w:r w:rsidRPr="003F348C">
        <w:rPr>
          <w:sz w:val="52"/>
          <w:szCs w:val="52"/>
        </w:rPr>
        <w:drawing>
          <wp:anchor distT="0" distB="0" distL="114300" distR="114300" simplePos="0" relativeHeight="251660288" behindDoc="0" locked="0" layoutInCell="1" allowOverlap="1" wp14:anchorId="3749A789" wp14:editId="3693D3E1">
            <wp:simplePos x="0" y="0"/>
            <wp:positionH relativeFrom="column">
              <wp:posOffset>843280</wp:posOffset>
            </wp:positionH>
            <wp:positionV relativeFrom="paragraph">
              <wp:posOffset>-585470</wp:posOffset>
            </wp:positionV>
            <wp:extent cx="3781708" cy="2486025"/>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81708" cy="2486025"/>
                    </a:xfrm>
                    <a:prstGeom prst="rect">
                      <a:avLst/>
                    </a:prstGeom>
                  </pic:spPr>
                </pic:pic>
              </a:graphicData>
            </a:graphic>
            <wp14:sizeRelH relativeFrom="margin">
              <wp14:pctWidth>0</wp14:pctWidth>
            </wp14:sizeRelH>
            <wp14:sizeRelV relativeFrom="margin">
              <wp14:pctHeight>0</wp14:pctHeight>
            </wp14:sizeRelV>
          </wp:anchor>
        </w:drawing>
      </w:r>
    </w:p>
    <w:p w14:paraId="218D3619" w14:textId="77777777" w:rsidR="006C583F" w:rsidRPr="003F348C" w:rsidRDefault="006C583F" w:rsidP="006C583F">
      <w:pPr>
        <w:jc w:val="both"/>
        <w:rPr>
          <w:sz w:val="52"/>
          <w:szCs w:val="52"/>
        </w:rPr>
      </w:pPr>
    </w:p>
    <w:p w14:paraId="416114AE" w14:textId="77777777" w:rsidR="006C583F" w:rsidRPr="003F348C" w:rsidRDefault="006C583F" w:rsidP="006C583F">
      <w:pPr>
        <w:jc w:val="both"/>
        <w:rPr>
          <w:sz w:val="52"/>
          <w:szCs w:val="52"/>
        </w:rPr>
      </w:pPr>
    </w:p>
    <w:p w14:paraId="44632882" w14:textId="77777777" w:rsidR="006C583F" w:rsidRPr="003F348C" w:rsidRDefault="006C583F" w:rsidP="006C583F">
      <w:pPr>
        <w:jc w:val="center"/>
        <w:rPr>
          <w:sz w:val="52"/>
          <w:szCs w:val="52"/>
        </w:rPr>
      </w:pPr>
    </w:p>
    <w:p w14:paraId="2B15E024" w14:textId="0F87E82F" w:rsidR="006C583F" w:rsidRPr="003F348C" w:rsidRDefault="006C583F" w:rsidP="006C583F">
      <w:pPr>
        <w:jc w:val="center"/>
        <w:rPr>
          <w:color w:val="00FFCC"/>
          <w:sz w:val="96"/>
          <w:szCs w:val="96"/>
        </w:rPr>
      </w:pPr>
      <w:r w:rsidRPr="003F348C">
        <w:rPr>
          <w:sz w:val="52"/>
          <w:szCs w:val="52"/>
        </w:rPr>
        <mc:AlternateContent>
          <mc:Choice Requires="wps">
            <w:drawing>
              <wp:anchor distT="0" distB="0" distL="114300" distR="114300" simplePos="0" relativeHeight="251662336" behindDoc="1" locked="0" layoutInCell="1" allowOverlap="1" wp14:anchorId="6BE2FB29" wp14:editId="71F9BD91">
                <wp:simplePos x="0" y="0"/>
                <wp:positionH relativeFrom="margin">
                  <wp:posOffset>-471170</wp:posOffset>
                </wp:positionH>
                <wp:positionV relativeFrom="paragraph">
                  <wp:posOffset>414655</wp:posOffset>
                </wp:positionV>
                <wp:extent cx="6781800" cy="2600325"/>
                <wp:effectExtent l="0" t="0" r="19050" b="28575"/>
                <wp:wrapNone/>
                <wp:docPr id="2" name="Rectangle : en biseau 2"/>
                <wp:cNvGraphicFramePr/>
                <a:graphic xmlns:a="http://schemas.openxmlformats.org/drawingml/2006/main">
                  <a:graphicData uri="http://schemas.microsoft.com/office/word/2010/wordprocessingShape">
                    <wps:wsp>
                      <wps:cNvSpPr/>
                      <wps:spPr>
                        <a:xfrm>
                          <a:off x="0" y="0"/>
                          <a:ext cx="6781800" cy="2600325"/>
                        </a:xfrm>
                        <a:prstGeom prst="bevel">
                          <a:avLst/>
                        </a:prstGeom>
                        <a:solidFill>
                          <a:srgbClr val="009999"/>
                        </a:solidFill>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5A01A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 en biseau 2" o:spid="_x0000_s1026" type="#_x0000_t84" style="position:absolute;margin-left:-37.1pt;margin-top:32.65pt;width:534pt;height:204.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" fillcolor="#099" strokecolor="#1f4d78 [1608]" strokeweight="1pt">
                <w10:wrap anchorx="margin"/>
              </v:shape>
            </w:pict>
          </mc:Fallback>
        </mc:AlternateContent>
      </w:r>
    </w:p>
    <w:p w14:paraId="0144818D" w14:textId="22071452" w:rsidR="006C583F" w:rsidRPr="003F348C" w:rsidRDefault="006C583F" w:rsidP="006C583F">
      <w:pPr>
        <w:jc w:val="center"/>
        <w:rPr>
          <w:rFonts w:ascii="Comic Sans MS" w:hAnsi="Comic Sans MS"/>
          <w:color w:val="FF9999"/>
          <w:sz w:val="88"/>
          <w:szCs w:val="8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F348C">
        <w:rPr>
          <w:rFonts w:ascii="Comic Sans MS" w:hAnsi="Comic Sans MS"/>
          <w:color w:val="FF9999"/>
          <w:sz w:val="88"/>
          <w:szCs w:val="8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PROJET EDUCATIF </w:t>
      </w:r>
    </w:p>
    <w:p w14:paraId="3C2AA1BD" w14:textId="14E2FB2A" w:rsidR="006C583F" w:rsidRPr="003F348C" w:rsidRDefault="006C583F" w:rsidP="006C583F">
      <w:pPr>
        <w:jc w:val="center"/>
        <w:rPr>
          <w:color w:val="FF9999"/>
          <w:sz w:val="88"/>
          <w:szCs w:val="8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F348C">
        <w:rPr>
          <w:color w:val="FF9999"/>
          <w:sz w:val="88"/>
          <w:szCs w:val="8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202</w:t>
      </w:r>
      <w:r w:rsidR="00D51769" w:rsidRPr="003F348C">
        <w:rPr>
          <w:color w:val="FF9999"/>
          <w:sz w:val="88"/>
          <w:szCs w:val="8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5</w:t>
      </w:r>
    </w:p>
    <w:p w14:paraId="4A8BAD3F" w14:textId="77777777" w:rsidR="006C583F" w:rsidRPr="003F348C" w:rsidRDefault="006C583F" w:rsidP="006C583F">
      <w:pPr>
        <w:jc w:val="both"/>
      </w:pPr>
    </w:p>
    <w:p w14:paraId="6B822A2B" w14:textId="77777777" w:rsidR="006C583F" w:rsidRPr="003F348C" w:rsidRDefault="006C583F" w:rsidP="006C583F">
      <w:pPr>
        <w:jc w:val="both"/>
      </w:pPr>
    </w:p>
    <w:p w14:paraId="7B989D1E" w14:textId="77777777" w:rsidR="006C583F" w:rsidRPr="003F348C" w:rsidRDefault="006C583F" w:rsidP="006C583F">
      <w:pPr>
        <w:jc w:val="both"/>
      </w:pPr>
    </w:p>
    <w:p w14:paraId="28D07E83" w14:textId="77777777" w:rsidR="006C583F" w:rsidRPr="003F348C" w:rsidRDefault="006C583F" w:rsidP="006C583F">
      <w:pPr>
        <w:jc w:val="both"/>
      </w:pPr>
    </w:p>
    <w:p w14:paraId="61922FBE" w14:textId="3F126856" w:rsidR="006C583F" w:rsidRPr="003F348C" w:rsidRDefault="006C583F" w:rsidP="006C583F">
      <w:pPr>
        <w:jc w:val="both"/>
      </w:pPr>
    </w:p>
    <w:p w14:paraId="403E8927" w14:textId="40396E61" w:rsidR="006C583F" w:rsidRPr="003F348C" w:rsidRDefault="00E9554E" w:rsidP="006C583F">
      <w:pPr>
        <w:jc w:val="both"/>
      </w:pPr>
      <w:r w:rsidRPr="003F348C">
        <w:rPr>
          <w:rFonts w:ascii="Rickles" w:hAnsi="Rickles"/>
          <w:sz w:val="52"/>
          <w:szCs w:val="52"/>
        </w:rPr>
        <w:drawing>
          <wp:anchor distT="0" distB="0" distL="114300" distR="114300" simplePos="0" relativeHeight="251659264" behindDoc="0" locked="0" layoutInCell="1" allowOverlap="1" wp14:anchorId="0DB57D82" wp14:editId="764C4F7C">
            <wp:simplePos x="0" y="0"/>
            <wp:positionH relativeFrom="margin">
              <wp:align>center</wp:align>
            </wp:positionH>
            <wp:positionV relativeFrom="paragraph">
              <wp:posOffset>71063</wp:posOffset>
            </wp:positionV>
            <wp:extent cx="5498168" cy="1935140"/>
            <wp:effectExtent l="0" t="0" r="7620" b="825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UIPRY_MESSA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98168" cy="1935140"/>
                    </a:xfrm>
                    <a:prstGeom prst="rect">
                      <a:avLst/>
                    </a:prstGeom>
                  </pic:spPr>
                </pic:pic>
              </a:graphicData>
            </a:graphic>
            <wp14:sizeRelH relativeFrom="margin">
              <wp14:pctWidth>0</wp14:pctWidth>
            </wp14:sizeRelH>
            <wp14:sizeRelV relativeFrom="margin">
              <wp14:pctHeight>0</wp14:pctHeight>
            </wp14:sizeRelV>
          </wp:anchor>
        </w:drawing>
      </w:r>
    </w:p>
    <w:p w14:paraId="3A20840C" w14:textId="77777777" w:rsidR="006C583F" w:rsidRPr="003F348C" w:rsidRDefault="006C583F" w:rsidP="006C583F">
      <w:pPr>
        <w:jc w:val="both"/>
      </w:pPr>
    </w:p>
    <w:p w14:paraId="0C7682E6" w14:textId="77777777" w:rsidR="006C583F" w:rsidRPr="003F348C" w:rsidRDefault="006C583F" w:rsidP="006C583F">
      <w:pPr>
        <w:jc w:val="both"/>
      </w:pPr>
    </w:p>
    <w:p w14:paraId="3988706C" w14:textId="77777777" w:rsidR="006C583F" w:rsidRPr="003F348C" w:rsidRDefault="006C583F" w:rsidP="006C583F">
      <w:pPr>
        <w:jc w:val="both"/>
      </w:pPr>
    </w:p>
    <w:p w14:paraId="424DA1EC" w14:textId="77777777" w:rsidR="006C583F" w:rsidRPr="003F348C" w:rsidRDefault="006C583F" w:rsidP="006C583F">
      <w:pPr>
        <w:jc w:val="both"/>
      </w:pPr>
    </w:p>
    <w:p w14:paraId="35C6D1C0" w14:textId="1B30A941" w:rsidR="0088100D" w:rsidRPr="003F348C" w:rsidRDefault="0088100D"/>
    <w:p w14:paraId="7D9D8D3C" w14:textId="77777777" w:rsidR="006C583F" w:rsidRPr="003F348C" w:rsidRDefault="006C583F" w:rsidP="006C583F">
      <w:pPr>
        <w:pStyle w:val="Textbodyindent"/>
        <w:ind w:firstLine="0"/>
        <w:rPr>
          <w:lang w:val="fr-FR"/>
        </w:rPr>
      </w:pPr>
      <w:r w:rsidRPr="003F348C">
        <w:rPr>
          <w:lang w:val="fr-FR"/>
        </w:rPr>
        <w:lastRenderedPageBreak/>
        <w:t>Le projet éducatif formule les principes à mettre en œuvre pour assurer la qualité de la prise en charge des enfants. Il définit la vision globale de l’équipe quant au développement de l’enfant, notamment au sein de la société.</w:t>
      </w:r>
    </w:p>
    <w:p w14:paraId="20402252" w14:textId="77777777" w:rsidR="006C583F" w:rsidRPr="003F348C" w:rsidRDefault="006C583F" w:rsidP="006C583F">
      <w:pPr>
        <w:pStyle w:val="Textbodyindent"/>
        <w:ind w:firstLine="0"/>
        <w:rPr>
          <w:lang w:val="fr-FR"/>
        </w:rPr>
      </w:pPr>
      <w:r w:rsidRPr="003F348C">
        <w:rPr>
          <w:lang w:val="fr-FR"/>
        </w:rPr>
        <w:tab/>
        <w:t>Il retranscrit donc les valeurs, les idéologies et références théoriques et éthiques des professionnels. Il prend, bien entendu, en compte les besoins psychiques, physiologiques et affectifs des enfants accueillis. Il est également le résultat d'un dialogue avec les parents. Le projet éducatif permet enfin, aux professionnels, de définir des objectifs lesquels devront être évalués régulièrement.</w:t>
      </w:r>
    </w:p>
    <w:p w14:paraId="57717071" w14:textId="77777777" w:rsidR="006C583F" w:rsidRPr="003F348C" w:rsidRDefault="006C583F" w:rsidP="006C583F">
      <w:pPr>
        <w:pStyle w:val="Standard"/>
        <w:jc w:val="both"/>
        <w:rPr>
          <w:lang w:val="fr-FR"/>
        </w:rPr>
      </w:pPr>
    </w:p>
    <w:p w14:paraId="35F371EC" w14:textId="77777777" w:rsidR="006C583F" w:rsidRPr="003F348C" w:rsidRDefault="006C583F" w:rsidP="006C583F">
      <w:pPr>
        <w:pStyle w:val="Standard"/>
        <w:jc w:val="both"/>
        <w:rPr>
          <w:lang w:val="fr-FR"/>
        </w:rPr>
      </w:pPr>
      <w:r w:rsidRPr="003F348C">
        <w:rPr>
          <w:lang w:val="fr-FR"/>
        </w:rPr>
        <w:tab/>
        <w:t>Il exprime les choix éducatifs de la structure en termes d'éveil, de socialisation, d'apprentissage de l'autonomie et d'adaptation à l'environnement.</w:t>
      </w:r>
    </w:p>
    <w:p w14:paraId="57664087" w14:textId="77777777" w:rsidR="006C583F" w:rsidRPr="003F348C" w:rsidRDefault="006C583F" w:rsidP="006C583F">
      <w:pPr>
        <w:pStyle w:val="Standard"/>
        <w:jc w:val="both"/>
        <w:rPr>
          <w:lang w:val="fr-FR"/>
        </w:rPr>
      </w:pPr>
    </w:p>
    <w:p w14:paraId="08C65410" w14:textId="31083E8E" w:rsidR="006C583F" w:rsidRPr="003F348C" w:rsidRDefault="006C583F" w:rsidP="006C583F">
      <w:pPr>
        <w:pStyle w:val="Standard"/>
        <w:jc w:val="both"/>
        <w:rPr>
          <w:lang w:val="fr-FR"/>
        </w:rPr>
      </w:pPr>
      <w:r w:rsidRPr="003F348C">
        <w:rPr>
          <w:lang w:val="fr-FR"/>
        </w:rPr>
        <w:tab/>
        <w:t>Il permet à l’équipe d’avoir des références communes, d’harmoniser ses pratiques, de finaliser ses actions et de donner du sens à ce qu’elle fait. En d’autres termes, il assure la permanence des pratiques professionnelles, indispensable pour garantir la qualité d’accueil au se</w:t>
      </w:r>
      <w:r w:rsidR="00117A0B" w:rsidRPr="003F348C">
        <w:rPr>
          <w:lang w:val="fr-FR"/>
        </w:rPr>
        <w:t xml:space="preserve">in </w:t>
      </w:r>
      <w:r w:rsidR="00B80C95" w:rsidRPr="003F348C">
        <w:rPr>
          <w:lang w:val="fr-FR"/>
        </w:rPr>
        <w:t>de la crèche</w:t>
      </w:r>
      <w:r w:rsidRPr="003F348C">
        <w:rPr>
          <w:lang w:val="fr-FR"/>
        </w:rPr>
        <w:t>.</w:t>
      </w:r>
    </w:p>
    <w:p w14:paraId="3B939532" w14:textId="77777777" w:rsidR="006C583F" w:rsidRPr="003F348C" w:rsidRDefault="006C583F" w:rsidP="006C583F">
      <w:pPr>
        <w:pStyle w:val="Standard"/>
        <w:rPr>
          <w:lang w:val="fr-FR"/>
        </w:rPr>
      </w:pPr>
      <w:r w:rsidRPr="003F348C">
        <w:rPr>
          <w:lang w:val="fr-FR"/>
        </w:rPr>
        <w:t xml:space="preserve"> </w:t>
      </w:r>
      <w:r w:rsidRPr="003F348C">
        <w:rPr>
          <w:lang w:val="fr-FR"/>
        </w:rPr>
        <w:tab/>
      </w:r>
      <w:r w:rsidRPr="003F348C">
        <w:rPr>
          <w:lang w:val="fr-FR"/>
        </w:rPr>
        <w:tab/>
      </w:r>
    </w:p>
    <w:p w14:paraId="27CF7F86" w14:textId="77777777" w:rsidR="006C583F" w:rsidRPr="003F348C" w:rsidRDefault="006C583F" w:rsidP="006C583F">
      <w:pPr>
        <w:pStyle w:val="Standard"/>
        <w:jc w:val="center"/>
        <w:rPr>
          <w:rFonts w:ascii="Rickles" w:hAnsi="Rickles"/>
          <w:b/>
          <w:color w:val="CC0066"/>
          <w:sz w:val="40"/>
          <w:szCs w:val="40"/>
          <w:lang w:val="fr-FR"/>
        </w:rPr>
      </w:pPr>
      <w:r w:rsidRPr="003F348C">
        <w:rPr>
          <w:rFonts w:ascii="Rickles" w:hAnsi="Rickles"/>
          <w:b/>
          <w:color w:val="CC0066"/>
          <w:sz w:val="40"/>
          <w:szCs w:val="40"/>
          <w:lang w:val="fr-FR"/>
        </w:rPr>
        <w:t>Nos valeurs éducatives</w:t>
      </w:r>
    </w:p>
    <w:p w14:paraId="5E5C01C8" w14:textId="77777777" w:rsidR="006C583F" w:rsidRPr="003F348C" w:rsidRDefault="006C583F" w:rsidP="006C583F">
      <w:pPr>
        <w:pStyle w:val="Textbody"/>
        <w:jc w:val="both"/>
        <w:rPr>
          <w:lang w:val="fr-FR"/>
        </w:rPr>
      </w:pPr>
    </w:p>
    <w:p w14:paraId="0ABD4826" w14:textId="52738391" w:rsidR="006C583F" w:rsidRPr="003F348C" w:rsidRDefault="006C583F" w:rsidP="006C583F">
      <w:pPr>
        <w:pStyle w:val="Textbody"/>
        <w:jc w:val="both"/>
        <w:rPr>
          <w:lang w:val="fr-FR"/>
        </w:rPr>
      </w:pPr>
      <w:r w:rsidRPr="003F348C">
        <w:rPr>
          <w:lang w:val="fr-FR"/>
        </w:rPr>
        <w:tab/>
        <w:t xml:space="preserve">L’enfant est un individu à part entière, en construction, et demeure l’essentiel acteur de son développement. Ainsi, il nous paraît important de le respecter psychologiquement, physiologiquement et affectivement. </w:t>
      </w:r>
      <w:r w:rsidR="008072F4" w:rsidRPr="003F348C">
        <w:rPr>
          <w:lang w:val="fr-FR"/>
        </w:rPr>
        <w:t xml:space="preserve">Une écoute particulière est donnée à chaque enfant. </w:t>
      </w:r>
      <w:r w:rsidRPr="003F348C">
        <w:rPr>
          <w:lang w:val="fr-FR"/>
        </w:rPr>
        <w:t xml:space="preserve">Chacun des enfants accueillis est unique </w:t>
      </w:r>
      <w:r w:rsidR="00B80C95" w:rsidRPr="003F348C">
        <w:rPr>
          <w:lang w:val="fr-FR"/>
        </w:rPr>
        <w:t>tout en faisant</w:t>
      </w:r>
      <w:r w:rsidRPr="003F348C">
        <w:rPr>
          <w:lang w:val="fr-FR"/>
        </w:rPr>
        <w:t xml:space="preserve"> partie d’un groupe, celui des enfants d</w:t>
      </w:r>
      <w:r w:rsidR="00B80C95" w:rsidRPr="003F348C">
        <w:rPr>
          <w:lang w:val="fr-FR"/>
        </w:rPr>
        <w:t>e la crèche</w:t>
      </w:r>
      <w:r w:rsidRPr="003F348C">
        <w:rPr>
          <w:lang w:val="fr-FR"/>
        </w:rPr>
        <w:t xml:space="preserve">, qui fait lui-même partie de la société. Cela implique l’établissement et le respect de règles de vie collective, ainsi que la participation à la vie </w:t>
      </w:r>
      <w:r w:rsidR="00B80C95" w:rsidRPr="003F348C">
        <w:rPr>
          <w:lang w:val="fr-FR"/>
        </w:rPr>
        <w:t>en communauté</w:t>
      </w:r>
      <w:r w:rsidRPr="003F348C">
        <w:rPr>
          <w:lang w:val="fr-FR"/>
        </w:rPr>
        <w:t>.</w:t>
      </w:r>
    </w:p>
    <w:p w14:paraId="1A85A243" w14:textId="020093F8" w:rsidR="006C583F" w:rsidRPr="003F348C" w:rsidRDefault="006C583F" w:rsidP="006C583F">
      <w:pPr>
        <w:pStyle w:val="Textbody"/>
        <w:jc w:val="both"/>
        <w:rPr>
          <w:lang w:val="fr-FR"/>
        </w:rPr>
      </w:pPr>
      <w:r w:rsidRPr="003F348C">
        <w:rPr>
          <w:lang w:val="fr-FR"/>
        </w:rPr>
        <w:tab/>
        <w:t xml:space="preserve">Les parents ont leur place en tant que </w:t>
      </w:r>
      <w:proofErr w:type="spellStart"/>
      <w:r w:rsidRPr="003F348C">
        <w:rPr>
          <w:lang w:val="fr-FR"/>
        </w:rPr>
        <w:t>co</w:t>
      </w:r>
      <w:proofErr w:type="spellEnd"/>
      <w:r w:rsidRPr="003F348C">
        <w:rPr>
          <w:lang w:val="fr-FR"/>
        </w:rPr>
        <w:t xml:space="preserve">-éducateurs. L’équipe éducative peut constituer un relais pour </w:t>
      </w:r>
      <w:r w:rsidR="00B80C95" w:rsidRPr="003F348C">
        <w:rPr>
          <w:lang w:val="fr-FR"/>
        </w:rPr>
        <w:t>l</w:t>
      </w:r>
      <w:r w:rsidRPr="003F348C">
        <w:rPr>
          <w:lang w:val="fr-FR"/>
        </w:rPr>
        <w:t>es</w:t>
      </w:r>
      <w:r w:rsidR="00B80C95" w:rsidRPr="003F348C">
        <w:rPr>
          <w:lang w:val="fr-FR"/>
        </w:rPr>
        <w:t xml:space="preserve"> parents</w:t>
      </w:r>
      <w:r w:rsidRPr="003F348C">
        <w:rPr>
          <w:lang w:val="fr-FR"/>
        </w:rPr>
        <w:t>. En sa qualité de partenaire actif dans l’éducation de l’enfant, les professionnels témoignent d’une écoute attentive</w:t>
      </w:r>
      <w:r w:rsidR="00B80C95" w:rsidRPr="003F348C">
        <w:rPr>
          <w:lang w:val="fr-FR"/>
        </w:rPr>
        <w:t xml:space="preserve">, </w:t>
      </w:r>
      <w:r w:rsidRPr="003F348C">
        <w:rPr>
          <w:lang w:val="fr-FR"/>
        </w:rPr>
        <w:t>respectueuse</w:t>
      </w:r>
      <w:r w:rsidR="00B80C95" w:rsidRPr="003F348C">
        <w:rPr>
          <w:lang w:val="fr-FR"/>
        </w:rPr>
        <w:t>,</w:t>
      </w:r>
      <w:r w:rsidRPr="003F348C">
        <w:rPr>
          <w:lang w:val="fr-FR"/>
        </w:rPr>
        <w:t xml:space="preserve"> et présentent une attitude positive</w:t>
      </w:r>
      <w:r w:rsidR="00B80C95" w:rsidRPr="003F348C">
        <w:rPr>
          <w:lang w:val="fr-FR"/>
        </w:rPr>
        <w:t xml:space="preserve"> envers les parents</w:t>
      </w:r>
      <w:r w:rsidRPr="003F348C">
        <w:rPr>
          <w:lang w:val="fr-FR"/>
        </w:rPr>
        <w:t>.</w:t>
      </w:r>
    </w:p>
    <w:p w14:paraId="13AEB09F" w14:textId="6361F828" w:rsidR="006C583F" w:rsidRPr="003F348C" w:rsidRDefault="006C583F" w:rsidP="006C583F">
      <w:pPr>
        <w:pStyle w:val="Textbody"/>
        <w:jc w:val="both"/>
        <w:rPr>
          <w:lang w:val="fr-FR"/>
        </w:rPr>
      </w:pPr>
      <w:r w:rsidRPr="003F348C">
        <w:rPr>
          <w:lang w:val="fr-FR"/>
        </w:rPr>
        <w:tab/>
        <w:t>L</w:t>
      </w:r>
      <w:r w:rsidR="00567954" w:rsidRPr="003F348C">
        <w:rPr>
          <w:lang w:val="fr-FR"/>
        </w:rPr>
        <w:t>a crèche</w:t>
      </w:r>
      <w:r w:rsidRPr="003F348C">
        <w:rPr>
          <w:lang w:val="fr-FR"/>
        </w:rPr>
        <w:t xml:space="preserve"> reste un lieu chaleureux, d’écoute et de respect de chacun. Pour cela, il applique le principe de la non-violence, de la bienveillance et de la communication positive.</w:t>
      </w:r>
    </w:p>
    <w:p w14:paraId="2FBA73CB" w14:textId="699C35C5" w:rsidR="006C583F" w:rsidRPr="003F348C" w:rsidRDefault="006C583F" w:rsidP="006C583F">
      <w:pPr>
        <w:pStyle w:val="Textbody"/>
        <w:jc w:val="both"/>
        <w:rPr>
          <w:lang w:val="fr-FR"/>
        </w:rPr>
      </w:pPr>
      <w:r w:rsidRPr="003F348C">
        <w:rPr>
          <w:lang w:val="fr-FR"/>
        </w:rPr>
        <w:tab/>
        <w:t xml:space="preserve">Une des priorités de l’association est l’accueil de tous dans le respect de la dignité des personnes et de la différence, quelle que soit sa culture, sa santé, sa religion, ses capacités. Ainsi </w:t>
      </w:r>
      <w:r w:rsidR="00567954" w:rsidRPr="003F348C">
        <w:rPr>
          <w:lang w:val="fr-FR"/>
        </w:rPr>
        <w:t>la crèche</w:t>
      </w:r>
      <w:r w:rsidRPr="003F348C">
        <w:rPr>
          <w:lang w:val="fr-FR"/>
        </w:rPr>
        <w:t xml:space="preserve"> propose, dans la mesure des possibilités, un accueil souple et adapté aux besoins des familles. Tous les enfants peuvent être accueillis quelque soient leurs besoins particuliers. </w:t>
      </w:r>
    </w:p>
    <w:p w14:paraId="1EF8F6C9" w14:textId="0D7EFB13" w:rsidR="006C583F" w:rsidRPr="003F348C" w:rsidRDefault="006C583F" w:rsidP="006C583F">
      <w:pPr>
        <w:pStyle w:val="Textbody"/>
        <w:jc w:val="both"/>
        <w:rPr>
          <w:lang w:val="fr-FR"/>
        </w:rPr>
      </w:pPr>
      <w:r w:rsidRPr="003F348C">
        <w:rPr>
          <w:lang w:val="fr-FR"/>
        </w:rPr>
        <w:tab/>
        <w:t xml:space="preserve">Il est nécessaire pour les enfants, que l'ensemble de l'équipe travaille dans l'harmonisation des pratiques afin de garantir </w:t>
      </w:r>
      <w:r w:rsidR="00663AA1" w:rsidRPr="003F348C">
        <w:rPr>
          <w:lang w:val="fr-FR"/>
        </w:rPr>
        <w:t xml:space="preserve">une cohérence et </w:t>
      </w:r>
      <w:r w:rsidRPr="003F348C">
        <w:rPr>
          <w:lang w:val="fr-FR"/>
        </w:rPr>
        <w:t xml:space="preserve">une continuité affective et éducative. </w:t>
      </w:r>
    </w:p>
    <w:p w14:paraId="50202DCC" w14:textId="6291C920" w:rsidR="006C583F" w:rsidRPr="003F348C" w:rsidRDefault="006C583F" w:rsidP="006C583F">
      <w:pPr>
        <w:pStyle w:val="Textbody"/>
        <w:jc w:val="both"/>
        <w:rPr>
          <w:lang w:val="fr-FR"/>
        </w:rPr>
      </w:pPr>
      <w:r w:rsidRPr="003F348C">
        <w:rPr>
          <w:lang w:val="fr-FR"/>
        </w:rPr>
        <w:tab/>
        <w:t>Les équipes professionnelle et bénévole</w:t>
      </w:r>
      <w:r w:rsidR="00663AA1" w:rsidRPr="003F348C">
        <w:rPr>
          <w:lang w:val="fr-FR"/>
        </w:rPr>
        <w:t>s</w:t>
      </w:r>
      <w:r w:rsidRPr="003F348C">
        <w:rPr>
          <w:lang w:val="fr-FR"/>
        </w:rPr>
        <w:t xml:space="preserve"> s’engagent à la confidentialité et au respect absolu des informations dont ils ont </w:t>
      </w:r>
      <w:r w:rsidR="00663AA1" w:rsidRPr="003F348C">
        <w:rPr>
          <w:lang w:val="fr-FR"/>
        </w:rPr>
        <w:t>connaissance dans</w:t>
      </w:r>
      <w:r w:rsidRPr="003F348C">
        <w:rPr>
          <w:lang w:val="fr-FR"/>
        </w:rPr>
        <w:t xml:space="preserve"> le cadre de leurs fonctions, concernant notamment les familles accueillies.</w:t>
      </w:r>
    </w:p>
    <w:p w14:paraId="0FB76C8E" w14:textId="77777777" w:rsidR="008072F4" w:rsidRPr="003F348C" w:rsidRDefault="008072F4" w:rsidP="006C583F">
      <w:pPr>
        <w:pStyle w:val="Textbody"/>
        <w:jc w:val="both"/>
        <w:rPr>
          <w:lang w:val="fr-FR"/>
        </w:rPr>
      </w:pPr>
    </w:p>
    <w:p w14:paraId="5B1DC7CE" w14:textId="77777777" w:rsidR="008072F4" w:rsidRPr="003F348C" w:rsidRDefault="008072F4" w:rsidP="006C583F">
      <w:pPr>
        <w:pStyle w:val="Textbody"/>
        <w:jc w:val="both"/>
        <w:rPr>
          <w:lang w:val="fr-FR"/>
        </w:rPr>
      </w:pPr>
    </w:p>
    <w:p w14:paraId="7D89CE76" w14:textId="77777777" w:rsidR="006C583F" w:rsidRPr="003F348C" w:rsidRDefault="006C583F" w:rsidP="00BC6090">
      <w:pPr>
        <w:pStyle w:val="Textbody"/>
        <w:jc w:val="both"/>
        <w:rPr>
          <w:lang w:val="fr-FR"/>
        </w:rPr>
      </w:pPr>
    </w:p>
    <w:p w14:paraId="01B0D251" w14:textId="77777777" w:rsidR="00D51769" w:rsidRPr="003F348C" w:rsidRDefault="00D51769" w:rsidP="00BC6090">
      <w:pPr>
        <w:pStyle w:val="Textbody"/>
        <w:jc w:val="both"/>
        <w:rPr>
          <w:lang w:val="fr-FR"/>
        </w:rPr>
      </w:pPr>
    </w:p>
    <w:p w14:paraId="2AC27F87" w14:textId="77777777" w:rsidR="006C583F" w:rsidRPr="003F348C" w:rsidRDefault="006C583F" w:rsidP="006C583F">
      <w:pPr>
        <w:pStyle w:val="Textbody"/>
        <w:jc w:val="center"/>
        <w:rPr>
          <w:rFonts w:ascii="Rickles" w:hAnsi="Rickles"/>
          <w:b/>
          <w:color w:val="009999"/>
          <w:sz w:val="40"/>
          <w:szCs w:val="40"/>
          <w:lang w:val="fr-FR"/>
        </w:rPr>
      </w:pPr>
      <w:r w:rsidRPr="003F348C">
        <w:rPr>
          <w:rFonts w:ascii="Rickles" w:hAnsi="Rickles"/>
          <w:b/>
          <w:color w:val="009999"/>
          <w:sz w:val="40"/>
          <w:szCs w:val="40"/>
          <w:lang w:val="fr-FR"/>
        </w:rPr>
        <w:lastRenderedPageBreak/>
        <w:t>Nos objectifs</w:t>
      </w:r>
    </w:p>
    <w:p w14:paraId="02A31EDC" w14:textId="77777777" w:rsidR="006C583F" w:rsidRPr="003F348C" w:rsidRDefault="006C583F" w:rsidP="006C583F">
      <w:pPr>
        <w:pStyle w:val="Textbody"/>
        <w:jc w:val="center"/>
        <w:rPr>
          <w:rFonts w:ascii="Comic Sans MS" w:hAnsi="Comic Sans MS"/>
          <w:b/>
          <w:bCs/>
          <w:sz w:val="12"/>
          <w:szCs w:val="12"/>
          <w:lang w:val="fr-FR"/>
        </w:rPr>
      </w:pPr>
    </w:p>
    <w:p w14:paraId="46E395F8" w14:textId="029B5393" w:rsidR="006C583F" w:rsidRPr="003F348C" w:rsidRDefault="006C583F" w:rsidP="006C583F">
      <w:pPr>
        <w:pStyle w:val="Titre1"/>
        <w:numPr>
          <w:ilvl w:val="0"/>
          <w:numId w:val="2"/>
        </w:numPr>
        <w:ind w:left="0" w:firstLine="0"/>
        <w:rPr>
          <w:rFonts w:ascii="Rickles" w:hAnsi="Rickles"/>
          <w:bCs w:val="0"/>
          <w:color w:val="FF9999"/>
          <w:sz w:val="28"/>
          <w:szCs w:val="28"/>
          <w:lang w:val="fr-FR"/>
        </w:rPr>
      </w:pPr>
      <w:r w:rsidRPr="003F348C">
        <w:rPr>
          <w:rFonts w:ascii="Rickles" w:hAnsi="Rickles"/>
          <w:bCs w:val="0"/>
          <w:color w:val="FF9999"/>
          <w:sz w:val="28"/>
          <w:szCs w:val="28"/>
          <w:lang w:val="fr-FR"/>
        </w:rPr>
        <w:t xml:space="preserve">A </w:t>
      </w:r>
      <w:r w:rsidR="00663AA1" w:rsidRPr="003F348C">
        <w:rPr>
          <w:rFonts w:ascii="Rickles" w:hAnsi="Rickles"/>
          <w:bCs w:val="0"/>
          <w:color w:val="FF9999"/>
          <w:sz w:val="28"/>
          <w:szCs w:val="28"/>
          <w:lang w:val="fr-FR"/>
        </w:rPr>
        <w:t xml:space="preserve">l’égard </w:t>
      </w:r>
      <w:r w:rsidR="00435D51" w:rsidRPr="003F348C">
        <w:rPr>
          <w:rFonts w:ascii="Rickles" w:hAnsi="Rickles"/>
          <w:bCs w:val="0"/>
          <w:color w:val="FF9999"/>
          <w:sz w:val="28"/>
          <w:szCs w:val="28"/>
          <w:lang w:val="fr-FR"/>
        </w:rPr>
        <w:t>de</w:t>
      </w:r>
      <w:r w:rsidRPr="003F348C">
        <w:rPr>
          <w:rFonts w:ascii="Rickles" w:hAnsi="Rickles"/>
          <w:bCs w:val="0"/>
          <w:color w:val="FF9999"/>
          <w:sz w:val="28"/>
          <w:szCs w:val="28"/>
          <w:lang w:val="fr-FR"/>
        </w:rPr>
        <w:t xml:space="preserve"> </w:t>
      </w:r>
      <w:r w:rsidR="00435D51" w:rsidRPr="003F348C">
        <w:rPr>
          <w:rFonts w:ascii="Rickles" w:hAnsi="Rickles"/>
          <w:bCs w:val="0"/>
          <w:color w:val="FF9999"/>
          <w:sz w:val="28"/>
          <w:szCs w:val="28"/>
          <w:lang w:val="fr-FR"/>
        </w:rPr>
        <w:t>l’</w:t>
      </w:r>
      <w:r w:rsidRPr="003F348C">
        <w:rPr>
          <w:rFonts w:ascii="Rickles" w:hAnsi="Rickles"/>
          <w:bCs w:val="0"/>
          <w:color w:val="FF9999"/>
          <w:sz w:val="28"/>
          <w:szCs w:val="28"/>
          <w:lang w:val="fr-FR"/>
        </w:rPr>
        <w:t>enfant</w:t>
      </w:r>
    </w:p>
    <w:p w14:paraId="176834EC" w14:textId="77777777" w:rsidR="002355C2" w:rsidRPr="003F348C" w:rsidRDefault="002355C2" w:rsidP="002355C2">
      <w:pPr>
        <w:pStyle w:val="Standard"/>
        <w:rPr>
          <w:lang w:val="fr-FR"/>
        </w:rPr>
      </w:pPr>
    </w:p>
    <w:p w14:paraId="112B998C" w14:textId="77777777" w:rsidR="00B74BE9" w:rsidRPr="003F348C" w:rsidRDefault="00B74BE9" w:rsidP="00B74BE9">
      <w:pPr>
        <w:pStyle w:val="Titre3"/>
        <w:rPr>
          <w:rFonts w:ascii="Monotype Corsiva" w:hAnsi="Monotype Corsiva"/>
          <w:sz w:val="28"/>
          <w:szCs w:val="28"/>
        </w:rPr>
      </w:pPr>
      <w:r w:rsidRPr="003F348C">
        <w:rPr>
          <w:rFonts w:ascii="Monotype Corsiva" w:hAnsi="Monotype Corsiva"/>
          <w:sz w:val="28"/>
          <w:szCs w:val="28"/>
        </w:rPr>
        <w:t xml:space="preserve">● </w:t>
      </w:r>
      <w:r w:rsidRPr="003F348C">
        <w:rPr>
          <w:rFonts w:ascii="Monotype Corsiva" w:hAnsi="Monotype Corsiva"/>
          <w:b/>
          <w:bCs/>
          <w:color w:val="auto"/>
          <w:sz w:val="28"/>
          <w:szCs w:val="28"/>
        </w:rPr>
        <w:t>Respecter l’enfant et répondre à ses besoins</w:t>
      </w:r>
    </w:p>
    <w:p w14:paraId="50AE5697" w14:textId="77777777" w:rsidR="00B74BE9" w:rsidRPr="003F348C" w:rsidRDefault="00B74BE9" w:rsidP="00B74BE9">
      <w:pPr>
        <w:pStyle w:val="NormalWeb"/>
      </w:pPr>
      <w:r w:rsidRPr="003F348C">
        <w:t>Pour favoriser un développement harmonieux des enfants que nous accueillons, nous veillons à respecter leur rythme individuel et à répondre de manière adaptée à leurs besoins.</w:t>
      </w:r>
    </w:p>
    <w:p w14:paraId="4B3CCAAD" w14:textId="77777777" w:rsidR="00B74BE9" w:rsidRPr="003F348C" w:rsidRDefault="00B74BE9" w:rsidP="00B74BE9">
      <w:pPr>
        <w:pStyle w:val="NormalWeb"/>
      </w:pPr>
      <w:r w:rsidRPr="003F348C">
        <w:t>Nous mettons un point d'honneur à offrir un environnement sécurisant, stable et bienveillant. Une attention particulière est portée aux besoins fondamentaux de chaque enfant : sommeil, alimentation, éveil, soins… Nous nous efforçons de les comprendre dans leur globalité.</w:t>
      </w:r>
    </w:p>
    <w:p w14:paraId="7638374B" w14:textId="77777777" w:rsidR="00B74BE9" w:rsidRPr="003F348C" w:rsidRDefault="00B74BE9" w:rsidP="00B74BE9">
      <w:pPr>
        <w:pStyle w:val="NormalWeb"/>
      </w:pPr>
      <w:r w:rsidRPr="003F348C">
        <w:t>Notre démarche repose sur une observation attentive et continue des enfants, afin d’ajuster au mieux nos pratiques professionnelles. Être à l’écoute des signaux qu’ils nous envoient nous permet d’adapter notre posture, dans le respect de leur développement, de leurs capacités, de leurs envies et de leurs besoins, tout en les accompagnant et les encourageant dans leur évolution.</w:t>
      </w:r>
    </w:p>
    <w:p w14:paraId="404500DC" w14:textId="77777777" w:rsidR="00FC760E" w:rsidRPr="003F348C" w:rsidRDefault="00FC760E" w:rsidP="00FC760E">
      <w:pPr>
        <w:pStyle w:val="Standard"/>
        <w:jc w:val="both"/>
        <w:rPr>
          <w:rFonts w:ascii="Monotype Corsiva" w:hAnsi="Monotype Corsiva"/>
          <w:b/>
          <w:bCs/>
          <w:sz w:val="28"/>
          <w:szCs w:val="28"/>
          <w:lang w:val="fr-FR"/>
        </w:rPr>
      </w:pPr>
      <w:r w:rsidRPr="003F348C">
        <w:rPr>
          <w:rFonts w:ascii="Monotype Corsiva" w:hAnsi="Monotype Corsiva"/>
          <w:b/>
          <w:bCs/>
          <w:sz w:val="28"/>
          <w:szCs w:val="28"/>
          <w:lang w:val="fr-FR"/>
        </w:rPr>
        <w:t>● Assurer la sécurité affective et physique de l’enfant</w:t>
      </w:r>
    </w:p>
    <w:p w14:paraId="331557D7" w14:textId="77777777" w:rsidR="00FC760E" w:rsidRPr="003F348C" w:rsidRDefault="00FC760E" w:rsidP="00FC760E">
      <w:pPr>
        <w:pStyle w:val="Standard"/>
        <w:jc w:val="both"/>
        <w:rPr>
          <w:b/>
          <w:bCs/>
          <w:lang w:val="fr-FR"/>
        </w:rPr>
      </w:pPr>
    </w:p>
    <w:p w14:paraId="323ECB2B" w14:textId="77777777" w:rsidR="00FC760E" w:rsidRPr="003F348C" w:rsidRDefault="00FC760E" w:rsidP="00FC760E">
      <w:pPr>
        <w:pStyle w:val="Standard"/>
        <w:jc w:val="both"/>
        <w:rPr>
          <w:lang w:val="fr-FR"/>
        </w:rPr>
      </w:pPr>
      <w:r w:rsidRPr="003F348C">
        <w:rPr>
          <w:lang w:val="fr-FR"/>
        </w:rPr>
        <w:t>La sécurité affective constitue un pilier essentiel du développement émotionnel, cognitif et physique du jeune enfant. Pour grandir sereinement, l’enfant a besoin de se sentir entouré, rassuré, aussi bien physiquement que psychiquement. Cette sécurité intérieure est la base de toute relation de qualité.</w:t>
      </w:r>
    </w:p>
    <w:p w14:paraId="66939871" w14:textId="77777777" w:rsidR="00D51769" w:rsidRPr="003F348C" w:rsidRDefault="00D51769" w:rsidP="00FC760E">
      <w:pPr>
        <w:pStyle w:val="Standard"/>
        <w:jc w:val="both"/>
        <w:rPr>
          <w:lang w:val="fr-FR"/>
        </w:rPr>
      </w:pPr>
    </w:p>
    <w:p w14:paraId="2E0502E5" w14:textId="77777777" w:rsidR="00FC760E" w:rsidRPr="003F348C" w:rsidRDefault="00FC760E" w:rsidP="00FC760E">
      <w:pPr>
        <w:pStyle w:val="Standard"/>
        <w:jc w:val="both"/>
        <w:rPr>
          <w:lang w:val="fr-FR"/>
        </w:rPr>
      </w:pPr>
      <w:r w:rsidRPr="003F348C">
        <w:rPr>
          <w:lang w:val="fr-FR"/>
        </w:rPr>
        <w:t>Au quotidien, nous accompagnons l’enfant dans ses émotions, ses gestes et ses expériences, en lui offrant une présence constante, bienveillante et contenante. À travers les mots, les regards, les gestes et les repères clairs, il se sent reconnu, écouté et en confiance.</w:t>
      </w:r>
    </w:p>
    <w:p w14:paraId="4D0C96FF" w14:textId="77777777" w:rsidR="00D51769" w:rsidRPr="003F348C" w:rsidRDefault="00D51769" w:rsidP="00FC760E">
      <w:pPr>
        <w:pStyle w:val="Standard"/>
        <w:jc w:val="both"/>
        <w:rPr>
          <w:lang w:val="fr-FR"/>
        </w:rPr>
      </w:pPr>
    </w:p>
    <w:p w14:paraId="114CCF9B" w14:textId="77777777" w:rsidR="00FC760E" w:rsidRPr="003F348C" w:rsidRDefault="00FC760E" w:rsidP="00FC760E">
      <w:pPr>
        <w:pStyle w:val="Standard"/>
        <w:jc w:val="both"/>
        <w:rPr>
          <w:lang w:val="fr-FR"/>
        </w:rPr>
      </w:pPr>
      <w:r w:rsidRPr="003F348C">
        <w:rPr>
          <w:lang w:val="fr-FR"/>
        </w:rPr>
        <w:t>La crèche est avant tout un lieu d’accueil… et donc de séparation. Il s’agit parfois de la toute première séparation avec ses parents. Notre rôle est d’accompagner l’enfant dans ce moment délicat, qu’il s’agisse de la première fois ou des séparations quotidiennes, afin de le sécuriser.</w:t>
      </w:r>
    </w:p>
    <w:p w14:paraId="4AC51A91" w14:textId="77777777" w:rsidR="00FC760E" w:rsidRPr="003F348C" w:rsidRDefault="00FC760E" w:rsidP="00FC760E">
      <w:pPr>
        <w:pStyle w:val="Standard"/>
        <w:jc w:val="both"/>
        <w:rPr>
          <w:lang w:val="fr-FR"/>
        </w:rPr>
      </w:pPr>
      <w:r w:rsidRPr="003F348C">
        <w:rPr>
          <w:lang w:val="fr-FR"/>
        </w:rPr>
        <w:t>Pour favoriser cet accueil dans les meilleures conditions, un temps d’adaptation est proposé aux familles. Il permet de construire progressivement une relation de confiance entre l’enfant, ses parents et les professionnels, condition essentielle pour que l’enfant puisse s’épanouir pleinement dans ce nouvel environnement.</w:t>
      </w:r>
    </w:p>
    <w:p w14:paraId="6D13FBF3" w14:textId="062ED649" w:rsidR="006C583F" w:rsidRPr="003F348C" w:rsidRDefault="006C583F" w:rsidP="006C583F">
      <w:pPr>
        <w:pStyle w:val="Standard"/>
        <w:jc w:val="both"/>
        <w:rPr>
          <w:lang w:val="fr-FR"/>
        </w:rPr>
      </w:pPr>
    </w:p>
    <w:p w14:paraId="0F17E897" w14:textId="50EF1F73" w:rsidR="00380C72" w:rsidRPr="003F348C" w:rsidRDefault="00380C72" w:rsidP="00C44B89">
      <w:pPr>
        <w:pStyle w:val="Standard"/>
        <w:jc w:val="both"/>
        <w:rPr>
          <w:rFonts w:ascii="Monotype Corsiva" w:hAnsi="Monotype Corsiva"/>
          <w:b/>
          <w:bCs/>
          <w:sz w:val="28"/>
          <w:szCs w:val="28"/>
          <w:lang w:val="fr-FR"/>
        </w:rPr>
      </w:pPr>
      <w:r w:rsidRPr="003F348C">
        <w:rPr>
          <w:rFonts w:ascii="Monotype Corsiva" w:hAnsi="Monotype Corsiva"/>
          <w:b/>
          <w:bCs/>
          <w:sz w:val="28"/>
          <w:szCs w:val="28"/>
          <w:lang w:val="fr-FR"/>
        </w:rPr>
        <w:t xml:space="preserve">● </w:t>
      </w:r>
      <w:r w:rsidR="00BC115D" w:rsidRPr="003F348C">
        <w:rPr>
          <w:rFonts w:ascii="Monotype Corsiva" w:hAnsi="Monotype Corsiva"/>
          <w:b/>
          <w:bCs/>
          <w:sz w:val="28"/>
          <w:szCs w:val="28"/>
          <w:lang w:val="fr-FR"/>
        </w:rPr>
        <w:t>"Favoriser l’épanouissement et l’estime de soi</w:t>
      </w:r>
      <w:r w:rsidR="00C44B89" w:rsidRPr="003F348C">
        <w:rPr>
          <w:rFonts w:ascii="Monotype Corsiva" w:hAnsi="Monotype Corsiva"/>
          <w:b/>
          <w:bCs/>
          <w:sz w:val="28"/>
          <w:szCs w:val="28"/>
          <w:lang w:val="fr-FR"/>
        </w:rPr>
        <w:t xml:space="preserve"> de chaque enfant</w:t>
      </w:r>
    </w:p>
    <w:p w14:paraId="27A0BB3D" w14:textId="661CCF30" w:rsidR="00380C72" w:rsidRPr="003F348C" w:rsidRDefault="00BC115D" w:rsidP="00380C72">
      <w:pPr>
        <w:pStyle w:val="NormalWeb"/>
      </w:pPr>
      <w:r w:rsidRPr="003F348C">
        <w:t>Nous plaçons l’épanouissement et l’estime de soi de l’enfant au cœur de notre démarche. Chaque enfant est encouragé à être acteur de son développement en participant activement aux activités et aux temps de vie quotidienne. Nous proposons des expériences variées, adaptées à ses besoins et à ses capacités, afin de nourrir sa curiosité, renforcer sa confiance et favoriser une image positive de lui-même.</w:t>
      </w:r>
      <w:r w:rsidR="00D51769" w:rsidRPr="003F348C">
        <w:t xml:space="preserve"> </w:t>
      </w:r>
      <w:r w:rsidRPr="003F348C">
        <w:t>L’équipe veille à instaurer un climat bienveillant, respectueux et sécurisant. Les émotions et les choix de l’enfant sont écoutés et pris en compte, dans le respect de son rythme et de ses envies. Ainsi, l’éducation devient un accompagnement vers l’autonomie et la construction d’une identité épanouie.</w:t>
      </w:r>
    </w:p>
    <w:p w14:paraId="51BD0A10" w14:textId="77777777" w:rsidR="00D51769" w:rsidRPr="003F348C" w:rsidRDefault="00D51769" w:rsidP="00380C72">
      <w:pPr>
        <w:pStyle w:val="NormalWeb"/>
      </w:pPr>
    </w:p>
    <w:p w14:paraId="2329E426" w14:textId="7D6639F0" w:rsidR="00AC4B51" w:rsidRPr="003F348C" w:rsidRDefault="00AC4B51" w:rsidP="00AC4B51">
      <w:pPr>
        <w:pStyle w:val="Standard"/>
        <w:jc w:val="both"/>
        <w:rPr>
          <w:rStyle w:val="lev"/>
          <w:rFonts w:ascii="Monotype Corsiva" w:hAnsi="Monotype Corsiva"/>
          <w:sz w:val="28"/>
          <w:szCs w:val="28"/>
          <w:lang w:val="fr-FR"/>
        </w:rPr>
      </w:pPr>
      <w:r w:rsidRPr="003F348C">
        <w:rPr>
          <w:rFonts w:ascii="Monotype Corsiva" w:hAnsi="Monotype Corsiva"/>
          <w:b/>
          <w:bCs/>
          <w:sz w:val="28"/>
          <w:szCs w:val="28"/>
          <w:lang w:val="fr-FR"/>
        </w:rPr>
        <w:t xml:space="preserve">● </w:t>
      </w:r>
      <w:r w:rsidRPr="003F348C">
        <w:rPr>
          <w:rStyle w:val="lev"/>
          <w:rFonts w:ascii="Monotype Corsiva" w:hAnsi="Monotype Corsiva"/>
          <w:sz w:val="28"/>
          <w:szCs w:val="28"/>
          <w:lang w:val="fr-FR"/>
        </w:rPr>
        <w:t>Développer l’autonomie de l’enfant</w:t>
      </w:r>
    </w:p>
    <w:p w14:paraId="614DE887" w14:textId="55C9AA11" w:rsidR="00AC4B51" w:rsidRPr="003F348C" w:rsidRDefault="00AC4B51" w:rsidP="00AC4B51">
      <w:pPr>
        <w:pStyle w:val="NormalWeb"/>
        <w:rPr>
          <w:b/>
          <w:bCs/>
        </w:rPr>
      </w:pPr>
      <w:r w:rsidRPr="003F348C">
        <w:t xml:space="preserve">Le développement de l’autonomie constitue un axe essentiel de notre accompagnement en crèche. En nous appuyant sur le principe de la </w:t>
      </w:r>
      <w:r w:rsidRPr="003F348C">
        <w:rPr>
          <w:rStyle w:val="Accentuation"/>
        </w:rPr>
        <w:t>motricité libre</w:t>
      </w:r>
      <w:r w:rsidRPr="003F348C">
        <w:t>, nous permettons à l’enfant d’explorer son environnement en toute sécurité, selon son propre rythme et dans le respect des étapes de son développement (position assise, marche, etc.).</w:t>
      </w:r>
    </w:p>
    <w:p w14:paraId="04DE6B7F" w14:textId="77777777" w:rsidR="00AC4B51" w:rsidRPr="003F348C" w:rsidRDefault="00AC4B51" w:rsidP="00AC4B51">
      <w:pPr>
        <w:pStyle w:val="NormalWeb"/>
      </w:pPr>
      <w:r w:rsidRPr="003F348C">
        <w:t>Cette approche se traduit par une adaptation réfléchie du matériel et de l’aménagement des espaces, afin de les rendre accessibles, fonctionnels et stimulants. De la même manière, nos pratiques professionnelles sont ajustées pour favoriser l’initiative et la participation active de l’enfant dans les différents temps de la journée : choix d’activités, participation aux soins, acquisition des gestes du quotidien.</w:t>
      </w:r>
    </w:p>
    <w:p w14:paraId="63CEA28E" w14:textId="77777777" w:rsidR="00AC4B51" w:rsidRPr="003F348C" w:rsidRDefault="00AC4B51" w:rsidP="00AC4B51">
      <w:pPr>
        <w:pStyle w:val="NormalWeb"/>
      </w:pPr>
      <w:r w:rsidRPr="003F348C">
        <w:t>Ainsi, l’enfant est progressivement amené à devenir acteur de ses apprentissages et de ses expériences, renforçant sa confiance en lui et soutenant la construction de son identité.</w:t>
      </w:r>
    </w:p>
    <w:p w14:paraId="31421ED6" w14:textId="50A5B449" w:rsidR="00117A0B" w:rsidRPr="003F348C" w:rsidRDefault="00117A0B" w:rsidP="00746B10">
      <w:pPr>
        <w:pStyle w:val="Standard"/>
        <w:rPr>
          <w:lang w:val="fr-FR"/>
        </w:rPr>
      </w:pPr>
    </w:p>
    <w:p w14:paraId="10ED9711" w14:textId="259C4B50" w:rsidR="00D86FA0" w:rsidRPr="003F348C" w:rsidRDefault="00D86FA0" w:rsidP="00D86FA0">
      <w:pPr>
        <w:pStyle w:val="Standard"/>
        <w:jc w:val="both"/>
        <w:rPr>
          <w:rFonts w:ascii="Monotype Corsiva" w:hAnsi="Monotype Corsiva"/>
          <w:b/>
          <w:bCs/>
          <w:sz w:val="28"/>
          <w:szCs w:val="28"/>
          <w:lang w:val="fr-FR"/>
        </w:rPr>
      </w:pPr>
      <w:r w:rsidRPr="003F348C">
        <w:rPr>
          <w:rFonts w:ascii="Monotype Corsiva" w:hAnsi="Monotype Corsiva"/>
          <w:b/>
          <w:bCs/>
          <w:sz w:val="28"/>
          <w:szCs w:val="28"/>
          <w:lang w:val="fr-FR"/>
        </w:rPr>
        <w:t xml:space="preserve">● </w:t>
      </w:r>
      <w:r w:rsidR="00C44B89" w:rsidRPr="003F348C">
        <w:rPr>
          <w:rFonts w:ascii="Monotype Corsiva" w:hAnsi="Monotype Corsiva"/>
          <w:b/>
          <w:bCs/>
          <w:sz w:val="28"/>
          <w:szCs w:val="28"/>
          <w:lang w:val="fr-FR"/>
        </w:rPr>
        <w:t>Accompagner l’enfant dans ses premières socialisations</w:t>
      </w:r>
      <w:r w:rsidRPr="003F348C">
        <w:rPr>
          <w:rFonts w:ascii="Monotype Corsiva" w:hAnsi="Monotype Corsiva"/>
          <w:b/>
          <w:bCs/>
          <w:sz w:val="28"/>
          <w:szCs w:val="28"/>
          <w:lang w:val="fr-FR"/>
        </w:rPr>
        <w:t xml:space="preserve"> </w:t>
      </w:r>
    </w:p>
    <w:p w14:paraId="51646391" w14:textId="1DD6CE7E" w:rsidR="00D86FA0" w:rsidRPr="003F348C" w:rsidRDefault="00D86FA0" w:rsidP="00D86FA0">
      <w:pPr>
        <w:pStyle w:val="NormalWeb"/>
      </w:pPr>
      <w:r w:rsidRPr="003F348C">
        <w:t>La socialisation représente une étape essentielle du développement du jeune enfant, car elle prépare son intégration future dans la société. Au sein d</w:t>
      </w:r>
      <w:r w:rsidR="00D51769" w:rsidRPr="003F348C">
        <w:t>e la crèche</w:t>
      </w:r>
      <w:r w:rsidRPr="003F348C">
        <w:t>, il s’agit pour l’enfant d’expérimenter ses premières interactions sociales, d’apprendre à vivre avec les autres et à s’inscrire dans un groupe en respectant ses règles.</w:t>
      </w:r>
    </w:p>
    <w:p w14:paraId="134C8167" w14:textId="77777777" w:rsidR="00D86FA0" w:rsidRPr="003F348C" w:rsidRDefault="00D86FA0" w:rsidP="00D86FA0">
      <w:pPr>
        <w:pStyle w:val="NormalWeb"/>
      </w:pPr>
      <w:r w:rsidRPr="003F348C">
        <w:t>Notre rôle est de proposer un environnement sécurisant, adapté et favorable aux échanges entre enfants. L’aménagement de l’espace est pensé de manière à alterner des temps individuels et des temps collectifs, offrant ainsi à chacun l’opportunité de partager, de coopérer et de découvrir la vie en groupe.</w:t>
      </w:r>
    </w:p>
    <w:p w14:paraId="790D0A15" w14:textId="77777777" w:rsidR="00D86FA0" w:rsidRPr="003F348C" w:rsidRDefault="00D86FA0" w:rsidP="00D86FA0">
      <w:pPr>
        <w:pStyle w:val="NormalWeb"/>
      </w:pPr>
      <w:r w:rsidRPr="003F348C">
        <w:t>À travers ces expériences, l’enfant rencontre ses pairs, développe progressivement sa capacité à exprimer ses idées et apprend à prendre en compte celles des autres.</w:t>
      </w:r>
    </w:p>
    <w:p w14:paraId="5CB1081F" w14:textId="77777777" w:rsidR="006C583F" w:rsidRPr="003F348C" w:rsidRDefault="006C583F" w:rsidP="006C583F">
      <w:pPr>
        <w:pStyle w:val="Standard"/>
        <w:ind w:left="-1134"/>
        <w:rPr>
          <w:lang w:val="fr-FR"/>
        </w:rPr>
      </w:pPr>
    </w:p>
    <w:p w14:paraId="0E9175F1" w14:textId="10F871E8" w:rsidR="006C583F" w:rsidRPr="003F348C" w:rsidRDefault="005E3524" w:rsidP="006C583F">
      <w:pPr>
        <w:pStyle w:val="Standard"/>
        <w:numPr>
          <w:ilvl w:val="0"/>
          <w:numId w:val="8"/>
        </w:numPr>
        <w:rPr>
          <w:rFonts w:ascii="Rickles" w:hAnsi="Rickles"/>
          <w:b/>
          <w:color w:val="FF9999"/>
          <w:sz w:val="28"/>
          <w:lang w:val="fr-FR"/>
        </w:rPr>
      </w:pPr>
      <w:r w:rsidRPr="003F348C">
        <w:rPr>
          <w:rFonts w:ascii="Rickles" w:hAnsi="Rickles"/>
          <w:b/>
          <w:color w:val="FF9999"/>
          <w:sz w:val="28"/>
          <w:lang w:val="fr-FR"/>
        </w:rPr>
        <w:t xml:space="preserve">A l’égard </w:t>
      </w:r>
      <w:r w:rsidR="006C583F" w:rsidRPr="003F348C">
        <w:rPr>
          <w:rFonts w:ascii="Rickles" w:hAnsi="Rickles"/>
          <w:b/>
          <w:color w:val="FF9999"/>
          <w:sz w:val="28"/>
          <w:lang w:val="fr-FR"/>
        </w:rPr>
        <w:t>des parents </w:t>
      </w:r>
    </w:p>
    <w:p w14:paraId="7D664882" w14:textId="77777777" w:rsidR="006C583F" w:rsidRPr="003F348C" w:rsidRDefault="006C583F" w:rsidP="006C583F">
      <w:pPr>
        <w:pStyle w:val="Standard"/>
        <w:rPr>
          <w:rFonts w:ascii="BV_Rondes" w:hAnsi="BV_Rondes"/>
          <w:b/>
          <w:bCs/>
          <w:lang w:val="fr-FR"/>
        </w:rPr>
      </w:pPr>
    </w:p>
    <w:p w14:paraId="57F898A3" w14:textId="5F03F5A7" w:rsidR="006C583F" w:rsidRPr="003F348C" w:rsidRDefault="00C44B89" w:rsidP="006C583F">
      <w:pPr>
        <w:pStyle w:val="Standard"/>
        <w:numPr>
          <w:ilvl w:val="1"/>
          <w:numId w:val="7"/>
        </w:numPr>
        <w:rPr>
          <w:rFonts w:ascii="Monotype Corsiva" w:hAnsi="Monotype Corsiva"/>
          <w:b/>
          <w:bCs/>
          <w:sz w:val="28"/>
          <w:szCs w:val="28"/>
          <w:lang w:val="fr-FR"/>
        </w:rPr>
      </w:pPr>
      <w:bookmarkStart w:id="0" w:name="_Hlk206518646"/>
      <w:r w:rsidRPr="003F348C">
        <w:rPr>
          <w:rFonts w:ascii="Monotype Corsiva" w:hAnsi="Monotype Corsiva"/>
          <w:b/>
          <w:bCs/>
          <w:sz w:val="28"/>
          <w:szCs w:val="28"/>
          <w:lang w:val="fr-FR"/>
        </w:rPr>
        <w:t>Soutenir</w:t>
      </w:r>
      <w:r w:rsidR="006C583F" w:rsidRPr="003F348C">
        <w:rPr>
          <w:rFonts w:ascii="Monotype Corsiva" w:hAnsi="Monotype Corsiva"/>
          <w:b/>
          <w:bCs/>
          <w:sz w:val="28"/>
          <w:szCs w:val="28"/>
          <w:lang w:val="fr-FR"/>
        </w:rPr>
        <w:t xml:space="preserve"> la </w:t>
      </w:r>
      <w:r w:rsidR="008B16BC" w:rsidRPr="003F348C">
        <w:rPr>
          <w:rFonts w:ascii="Monotype Corsiva" w:hAnsi="Monotype Corsiva"/>
          <w:b/>
          <w:bCs/>
          <w:sz w:val="28"/>
          <w:szCs w:val="28"/>
          <w:lang w:val="fr-FR"/>
        </w:rPr>
        <w:t>fonction parentale</w:t>
      </w:r>
    </w:p>
    <w:p w14:paraId="77049754" w14:textId="77777777" w:rsidR="006C583F" w:rsidRPr="003F348C" w:rsidRDefault="006C583F" w:rsidP="006C583F">
      <w:pPr>
        <w:pStyle w:val="Standard"/>
        <w:ind w:left="1069"/>
        <w:rPr>
          <w:rFonts w:ascii="Monotype Corsiva" w:hAnsi="Monotype Corsiva"/>
          <w:b/>
          <w:bCs/>
          <w:lang w:val="fr-FR"/>
        </w:rPr>
      </w:pPr>
    </w:p>
    <w:bookmarkEnd w:id="0"/>
    <w:p w14:paraId="3A24F764" w14:textId="77777777" w:rsidR="006C6B76" w:rsidRPr="003F348C" w:rsidRDefault="006C6B76" w:rsidP="006C6B76">
      <w:pPr>
        <w:pStyle w:val="Standard"/>
        <w:rPr>
          <w:lang w:val="fr-FR"/>
        </w:rPr>
      </w:pPr>
      <w:r w:rsidRPr="003F348C">
        <w:rPr>
          <w:lang w:val="fr-FR"/>
        </w:rPr>
        <w:t>L’accueil de l’enfant repose sur une relation triangulaire entre parents, enfant et professionnels. La confiance que les parents accordent à la structure est essentielle : elle permet à l’enfant de s’investir pleinement dans la relation avec les professionnelles et de vivre sereinement la séparation. Cette étape peut être émotionnellement difficile pour les parents comme pour l’enfant. Nous avons donc à cœur de rassurer et d’accompagner les parents afin qu’ils puissent partir en confiance, en respectant le rythme de chacun.</w:t>
      </w:r>
    </w:p>
    <w:p w14:paraId="37337D76" w14:textId="77777777" w:rsidR="006C6B76" w:rsidRPr="003F348C" w:rsidRDefault="006C6B76" w:rsidP="006C6B76">
      <w:pPr>
        <w:pStyle w:val="Standard"/>
        <w:rPr>
          <w:lang w:val="fr-FR"/>
        </w:rPr>
      </w:pPr>
      <w:r w:rsidRPr="003F348C">
        <w:rPr>
          <w:lang w:val="fr-FR"/>
        </w:rPr>
        <w:t>La bienveillance s’adresse également aux parents, dès l’adaptation et tout au long de l’année. Elle se traduit par un accompagnement à la parentalité basé sur l’écoute, l’échange et le respect, sans jamais dépasser le cadre des compétences de l’équipe. L’absence de jugement est la clé de cette posture bienveillante.</w:t>
      </w:r>
    </w:p>
    <w:p w14:paraId="4D60F24E" w14:textId="77777777" w:rsidR="006C6B76" w:rsidRPr="003F348C" w:rsidRDefault="006C6B76" w:rsidP="006C6B76">
      <w:pPr>
        <w:pStyle w:val="Standard"/>
        <w:rPr>
          <w:lang w:val="fr-FR"/>
        </w:rPr>
      </w:pPr>
      <w:r w:rsidRPr="003F348C">
        <w:rPr>
          <w:lang w:val="fr-FR"/>
        </w:rPr>
        <w:t xml:space="preserve">Nous nous rendons disponibles pour soutenir les parents dans leur rôle, quelle que soit leur </w:t>
      </w:r>
      <w:r w:rsidRPr="003F348C">
        <w:rPr>
          <w:lang w:val="fr-FR"/>
        </w:rPr>
        <w:lastRenderedPageBreak/>
        <w:t>configuration familiale. Nous jouons un rôle de relais entre l’enfant et le parent, favorisons les échanges, transmettons les informations et répondons aux demandes au cas par cas.</w:t>
      </w:r>
    </w:p>
    <w:p w14:paraId="12FC1277" w14:textId="77777777" w:rsidR="006C583F" w:rsidRPr="003F348C" w:rsidRDefault="006C583F" w:rsidP="008B16BC">
      <w:pPr>
        <w:pStyle w:val="Standard"/>
        <w:rPr>
          <w:rFonts w:ascii="Monotype Corsiva" w:hAnsi="Monotype Corsiva"/>
          <w:b/>
          <w:bCs/>
          <w:lang w:val="fr-FR"/>
        </w:rPr>
      </w:pPr>
    </w:p>
    <w:p w14:paraId="3487D207" w14:textId="3277A6CC" w:rsidR="00113603" w:rsidRPr="003F348C" w:rsidRDefault="008B16BC" w:rsidP="006C583F">
      <w:pPr>
        <w:pStyle w:val="Standard"/>
        <w:jc w:val="both"/>
        <w:rPr>
          <w:lang w:val="fr-FR"/>
        </w:rPr>
      </w:pPr>
      <w:r w:rsidRPr="003F348C">
        <w:rPr>
          <w:lang w:val="fr-FR"/>
        </w:rPr>
        <w:t>Pour soutenir les parents dans leur rôle et favoriser le lien social, nous proposons différentes actions tout au long de l’année : ateliers parents-enfants, conférences thématiques, cafés parents et autres temps d’échanges. Ces initiatives permettent aux parents de se rencontrer, de partager leurs expériences, de poser leurs questions et de trouver des ressources et conseils adaptés à leurs besoins. Elles visent à renforcer leur confiance dans leur rôle, à rompre l’isolement et à créer un réseau de soutien bienveillant au sein de la structure.</w:t>
      </w:r>
    </w:p>
    <w:p w14:paraId="400D7498" w14:textId="5F3EC4E8" w:rsidR="004F4848" w:rsidRPr="003F348C" w:rsidRDefault="004F4848" w:rsidP="006C583F">
      <w:pPr>
        <w:pStyle w:val="Standard"/>
        <w:jc w:val="both"/>
        <w:rPr>
          <w:lang w:val="fr-FR"/>
        </w:rPr>
      </w:pPr>
    </w:p>
    <w:p w14:paraId="6A3D84DE" w14:textId="77777777" w:rsidR="004F4848" w:rsidRPr="003F348C" w:rsidRDefault="004F4848" w:rsidP="004F4848">
      <w:pPr>
        <w:pStyle w:val="Standard"/>
        <w:ind w:left="-1134"/>
        <w:rPr>
          <w:lang w:val="fr-FR"/>
        </w:rPr>
      </w:pPr>
    </w:p>
    <w:p w14:paraId="551F2C7D" w14:textId="200303F7" w:rsidR="004F4848" w:rsidRPr="003F348C" w:rsidRDefault="004F4848" w:rsidP="004F4848">
      <w:pPr>
        <w:pStyle w:val="Standard"/>
        <w:numPr>
          <w:ilvl w:val="0"/>
          <w:numId w:val="8"/>
        </w:numPr>
        <w:rPr>
          <w:rFonts w:ascii="Rickles" w:hAnsi="Rickles"/>
          <w:b/>
          <w:color w:val="FF9999"/>
          <w:sz w:val="28"/>
          <w:lang w:val="fr-FR"/>
        </w:rPr>
      </w:pPr>
      <w:r w:rsidRPr="003F348C">
        <w:rPr>
          <w:rFonts w:ascii="Rickles" w:hAnsi="Rickles"/>
          <w:b/>
          <w:color w:val="FF9999"/>
          <w:sz w:val="28"/>
          <w:lang w:val="fr-FR"/>
        </w:rPr>
        <w:t>A l’égard des professionnels </w:t>
      </w:r>
    </w:p>
    <w:p w14:paraId="594DEB3D" w14:textId="77777777" w:rsidR="008B16BC" w:rsidRPr="003F348C" w:rsidRDefault="008B16BC" w:rsidP="008B16BC">
      <w:pPr>
        <w:pStyle w:val="Standard"/>
        <w:ind w:left="786"/>
        <w:rPr>
          <w:rFonts w:ascii="Rickles" w:hAnsi="Rickles"/>
          <w:b/>
          <w:color w:val="FF9999"/>
          <w:sz w:val="28"/>
          <w:lang w:val="fr-FR"/>
        </w:rPr>
      </w:pPr>
    </w:p>
    <w:p w14:paraId="1E4D76E8" w14:textId="7AEE9D5E" w:rsidR="00C44B89" w:rsidRPr="003F348C" w:rsidRDefault="00C44B89" w:rsidP="00731C4E">
      <w:pPr>
        <w:pStyle w:val="Standard"/>
        <w:numPr>
          <w:ilvl w:val="0"/>
          <w:numId w:val="8"/>
        </w:numPr>
        <w:rPr>
          <w:sz w:val="28"/>
          <w:szCs w:val="28"/>
          <w:lang w:val="fr-FR"/>
        </w:rPr>
      </w:pPr>
      <w:r w:rsidRPr="003F348C">
        <w:rPr>
          <w:rFonts w:ascii="Monotype Corsiva" w:hAnsi="Monotype Corsiva"/>
          <w:b/>
          <w:bCs/>
          <w:sz w:val="28"/>
          <w:szCs w:val="28"/>
          <w:lang w:val="fr-FR"/>
        </w:rPr>
        <w:t>Favoriser le bien-être au travail et la cohésion des équipes</w:t>
      </w:r>
    </w:p>
    <w:p w14:paraId="6DD44F52" w14:textId="0AD024F7" w:rsidR="008B16BC" w:rsidRPr="003F348C" w:rsidRDefault="008B16BC" w:rsidP="008B16BC">
      <w:pPr>
        <w:pStyle w:val="NormalWeb"/>
      </w:pPr>
      <w:r w:rsidRPr="003F348C">
        <w:t>Le bien-être des équipes en structure petite enfance est essentiel pour garantir un accueil de qualité aux enfants et aux familles. La bienveillance guide également notre management : nous veillons à ce que chaque professionnel se sente écouté, reconnu et soutenu dans ses missions. Des interactions positives et un climat de confiance favorisent la cohésion d’équipe, renforcent l’engagement et contribuent à un sentiment de justice et de satisfaction au travail. Pour nous, prendre soin des équipes est une condition essentielle de réussite à long terme, à la fois pour la santé des salariés et pour la qualité de l’accompagnement proposé aux enfants.</w:t>
      </w:r>
    </w:p>
    <w:p w14:paraId="56274C87" w14:textId="77777777" w:rsidR="006C583F" w:rsidRPr="003F348C" w:rsidRDefault="006C583F" w:rsidP="006C583F">
      <w:pPr>
        <w:pStyle w:val="Standard"/>
        <w:tabs>
          <w:tab w:val="left" w:pos="220"/>
          <w:tab w:val="left" w:pos="720"/>
        </w:tabs>
        <w:ind w:left="720"/>
        <w:jc w:val="both"/>
        <w:rPr>
          <w:lang w:val="fr-FR"/>
        </w:rPr>
      </w:pPr>
    </w:p>
    <w:p w14:paraId="3CAFB2FB" w14:textId="77777777" w:rsidR="006C583F" w:rsidRPr="003F348C" w:rsidRDefault="006C583F" w:rsidP="006C583F">
      <w:pPr>
        <w:pStyle w:val="Standard"/>
        <w:jc w:val="center"/>
        <w:rPr>
          <w:rFonts w:ascii="Rickles" w:hAnsi="Rickles"/>
          <w:b/>
          <w:color w:val="009999"/>
          <w:sz w:val="40"/>
          <w:szCs w:val="40"/>
          <w:lang w:val="fr-FR"/>
        </w:rPr>
      </w:pPr>
      <w:r w:rsidRPr="003F348C">
        <w:rPr>
          <w:rFonts w:ascii="Rickles" w:hAnsi="Rickles"/>
          <w:b/>
          <w:color w:val="009999"/>
          <w:sz w:val="40"/>
          <w:szCs w:val="40"/>
          <w:lang w:val="fr-FR"/>
        </w:rPr>
        <w:t>Evaluation des objectifs </w:t>
      </w:r>
    </w:p>
    <w:p w14:paraId="3E5D2016" w14:textId="4B434251" w:rsidR="00C448F4" w:rsidRPr="003F348C" w:rsidRDefault="00C448F4" w:rsidP="00C448F4">
      <w:pPr>
        <w:pStyle w:val="Standard"/>
        <w:jc w:val="both"/>
        <w:rPr>
          <w:bCs/>
          <w:lang w:val="fr-FR"/>
        </w:rPr>
      </w:pPr>
      <w:r w:rsidRPr="003F348C">
        <w:rPr>
          <w:bCs/>
          <w:lang w:val="fr-FR"/>
        </w:rPr>
        <w:br/>
        <w:t>Il est essentiel que le projet éducatif de l’établissement fasse l’objet d’une évaluation régulière. Des bilans intermédiaires doivent être planifiés afin de permettre une analyse des objectifs et de leur pertinence. Ces évaluations servent à confirmer ou ajuster les orientations du projet.</w:t>
      </w:r>
    </w:p>
    <w:p w14:paraId="26CBB72B" w14:textId="77777777" w:rsidR="00C448F4" w:rsidRPr="003F348C" w:rsidRDefault="00C448F4" w:rsidP="00C448F4">
      <w:pPr>
        <w:pStyle w:val="Standard"/>
        <w:jc w:val="both"/>
        <w:rPr>
          <w:bCs/>
          <w:lang w:val="fr-FR"/>
        </w:rPr>
      </w:pPr>
    </w:p>
    <w:p w14:paraId="15A4B44D" w14:textId="77777777" w:rsidR="00C448F4" w:rsidRPr="003F348C" w:rsidRDefault="00C448F4" w:rsidP="00C448F4">
      <w:pPr>
        <w:pStyle w:val="Standard"/>
        <w:jc w:val="both"/>
        <w:rPr>
          <w:bCs/>
          <w:lang w:val="fr-FR"/>
        </w:rPr>
      </w:pPr>
      <w:r w:rsidRPr="003F348C">
        <w:rPr>
          <w:bCs/>
          <w:lang w:val="fr-FR"/>
        </w:rPr>
        <w:t>Si nécessaire, le projet peut être modifié pour mieux refléter la réalité du fonctionnement de la crèche, en prenant en compte l’identification des valeurs, la définition de nouveaux objectifs ou l’adoption de nouvelles pratiques.</w:t>
      </w:r>
    </w:p>
    <w:p w14:paraId="325EF967" w14:textId="77777777" w:rsidR="00C448F4" w:rsidRPr="003F348C" w:rsidRDefault="00C448F4" w:rsidP="00C448F4">
      <w:pPr>
        <w:pStyle w:val="Standard"/>
        <w:jc w:val="both"/>
        <w:rPr>
          <w:bCs/>
          <w:lang w:val="fr-FR"/>
        </w:rPr>
      </w:pPr>
    </w:p>
    <w:p w14:paraId="6AA5AC50" w14:textId="44188352" w:rsidR="00C448F4" w:rsidRPr="003F348C" w:rsidRDefault="00C448F4" w:rsidP="00C448F4">
      <w:pPr>
        <w:pStyle w:val="Standard"/>
        <w:jc w:val="both"/>
        <w:rPr>
          <w:bCs/>
          <w:lang w:val="fr-FR"/>
        </w:rPr>
      </w:pPr>
      <w:r w:rsidRPr="003F348C">
        <w:rPr>
          <w:bCs/>
          <w:lang w:val="fr-FR"/>
        </w:rPr>
        <w:t>Le projet éducatif doit ainsi être revu chaque année, et également chaque fois qu’un événement important impacte l’organisation habituelle de la structure.</w:t>
      </w:r>
    </w:p>
    <w:p w14:paraId="3D174278" w14:textId="77777777" w:rsidR="006C583F" w:rsidRPr="003F348C" w:rsidRDefault="006C583F" w:rsidP="006C583F">
      <w:pPr>
        <w:pStyle w:val="Standard"/>
        <w:jc w:val="both"/>
        <w:rPr>
          <w:b/>
          <w:bCs/>
          <w:sz w:val="28"/>
          <w:lang w:val="fr-FR"/>
        </w:rPr>
      </w:pPr>
    </w:p>
    <w:p w14:paraId="34D9D2A5" w14:textId="77777777" w:rsidR="006C583F" w:rsidRDefault="006C583F"/>
    <w:sectPr w:rsidR="006C583F" w:rsidSect="00380C72">
      <w:footerReference w:type="default" r:id="rId10"/>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DFABB" w14:textId="77777777" w:rsidR="00851862" w:rsidRPr="003F348C" w:rsidRDefault="00851862" w:rsidP="00B80C95">
      <w:pPr>
        <w:spacing w:after="0" w:line="240" w:lineRule="auto"/>
      </w:pPr>
      <w:r w:rsidRPr="003F348C">
        <w:separator/>
      </w:r>
    </w:p>
  </w:endnote>
  <w:endnote w:type="continuationSeparator" w:id="0">
    <w:p w14:paraId="5651300C" w14:textId="77777777" w:rsidR="00851862" w:rsidRPr="003F348C" w:rsidRDefault="00851862" w:rsidP="00B80C95">
      <w:pPr>
        <w:spacing w:after="0" w:line="240" w:lineRule="auto"/>
      </w:pPr>
      <w:r w:rsidRPr="003F34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Segoe UI Symbol"/>
    <w:charset w:val="00"/>
    <w:family w:val="auto"/>
    <w:pitch w:val="default"/>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Rickles">
    <w:altName w:val="Calibri"/>
    <w:panose1 w:val="02000505000000020004"/>
    <w:charset w:val="00"/>
    <w:family w:val="auto"/>
    <w:pitch w:val="variable"/>
    <w:sig w:usb0="A000002F" w:usb1="4000004A" w:usb2="00000000" w:usb3="00000000" w:csb0="00000111" w:csb1="00000000"/>
  </w:font>
  <w:font w:name="BV_Ronde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C7894" w14:textId="02CFBF05" w:rsidR="00B80C95" w:rsidRPr="003F348C" w:rsidRDefault="00B80C95">
    <w:pPr>
      <w:pStyle w:val="Pieddepage"/>
    </w:pPr>
    <w:r w:rsidRPr="003F348C">
      <w:t>Sept 202</w:t>
    </w:r>
    <w:r w:rsidR="00C44B89" w:rsidRPr="003F348C">
      <w:t>5</w:t>
    </w:r>
  </w:p>
  <w:p w14:paraId="79F44435" w14:textId="77777777" w:rsidR="00B80C95" w:rsidRPr="003F348C" w:rsidRDefault="00B80C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E2DB7" w14:textId="77777777" w:rsidR="00851862" w:rsidRPr="003F348C" w:rsidRDefault="00851862" w:rsidP="00B80C95">
      <w:pPr>
        <w:spacing w:after="0" w:line="240" w:lineRule="auto"/>
      </w:pPr>
      <w:r w:rsidRPr="003F348C">
        <w:separator/>
      </w:r>
    </w:p>
  </w:footnote>
  <w:footnote w:type="continuationSeparator" w:id="0">
    <w:p w14:paraId="77CBBA14" w14:textId="77777777" w:rsidR="00851862" w:rsidRPr="003F348C" w:rsidRDefault="00851862" w:rsidP="00B80C95">
      <w:pPr>
        <w:spacing w:after="0" w:line="240" w:lineRule="auto"/>
      </w:pPr>
      <w:r w:rsidRPr="003F348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649"/>
    <w:multiLevelType w:val="multilevel"/>
    <w:tmpl w:val="AC30363E"/>
    <w:lvl w:ilvl="0">
      <w:numFmt w:val="bullet"/>
      <w:lvlText w:val="●"/>
      <w:lvlJc w:val="left"/>
      <w:pPr>
        <w:ind w:left="1080" w:hanging="360"/>
      </w:pPr>
      <w:rPr>
        <w:rFonts w:ascii="StarSymbol" w:eastAsia="StarSymbol" w:hAnsi="StarSymbol" w:cs="StarSymbol"/>
        <w:sz w:val="24"/>
        <w:szCs w:val="24"/>
      </w:rPr>
    </w:lvl>
    <w:lvl w:ilvl="1">
      <w:numFmt w:val="bullet"/>
      <w:lvlText w:val="○"/>
      <w:lvlJc w:val="left"/>
      <w:pPr>
        <w:ind w:left="1440" w:hanging="360"/>
      </w:pPr>
      <w:rPr>
        <w:rFonts w:ascii="StarSymbol" w:eastAsia="StarSymbol" w:hAnsi="StarSymbol" w:cs="StarSymbol"/>
        <w:sz w:val="24"/>
        <w:szCs w:val="24"/>
      </w:rPr>
    </w:lvl>
    <w:lvl w:ilvl="2">
      <w:numFmt w:val="bullet"/>
      <w:lvlText w:val="■"/>
      <w:lvlJc w:val="left"/>
      <w:pPr>
        <w:ind w:left="1800" w:hanging="360"/>
      </w:pPr>
      <w:rPr>
        <w:rFonts w:ascii="StarSymbol" w:eastAsia="StarSymbol" w:hAnsi="StarSymbol" w:cs="StarSymbol"/>
        <w:sz w:val="24"/>
        <w:szCs w:val="24"/>
      </w:rPr>
    </w:lvl>
    <w:lvl w:ilvl="3">
      <w:numFmt w:val="bullet"/>
      <w:lvlText w:val="●"/>
      <w:lvlJc w:val="left"/>
      <w:pPr>
        <w:ind w:left="2160" w:hanging="360"/>
      </w:pPr>
      <w:rPr>
        <w:rFonts w:ascii="StarSymbol" w:eastAsia="StarSymbol" w:hAnsi="StarSymbol" w:cs="StarSymbol"/>
        <w:sz w:val="24"/>
        <w:szCs w:val="24"/>
      </w:rPr>
    </w:lvl>
    <w:lvl w:ilvl="4">
      <w:numFmt w:val="bullet"/>
      <w:lvlText w:val="○"/>
      <w:lvlJc w:val="left"/>
      <w:pPr>
        <w:ind w:left="2520" w:hanging="360"/>
      </w:pPr>
      <w:rPr>
        <w:rFonts w:ascii="StarSymbol" w:eastAsia="StarSymbol" w:hAnsi="StarSymbol" w:cs="StarSymbol"/>
        <w:sz w:val="24"/>
        <w:szCs w:val="24"/>
      </w:rPr>
    </w:lvl>
    <w:lvl w:ilvl="5">
      <w:numFmt w:val="bullet"/>
      <w:lvlText w:val="■"/>
      <w:lvlJc w:val="left"/>
      <w:pPr>
        <w:ind w:left="2880" w:hanging="360"/>
      </w:pPr>
      <w:rPr>
        <w:rFonts w:ascii="StarSymbol" w:eastAsia="StarSymbol" w:hAnsi="StarSymbol" w:cs="StarSymbol"/>
        <w:sz w:val="24"/>
        <w:szCs w:val="24"/>
      </w:rPr>
    </w:lvl>
    <w:lvl w:ilvl="6">
      <w:numFmt w:val="bullet"/>
      <w:lvlText w:val="●"/>
      <w:lvlJc w:val="left"/>
      <w:pPr>
        <w:ind w:left="3240" w:hanging="360"/>
      </w:pPr>
      <w:rPr>
        <w:rFonts w:ascii="StarSymbol" w:eastAsia="StarSymbol" w:hAnsi="StarSymbol" w:cs="StarSymbol"/>
        <w:sz w:val="24"/>
        <w:szCs w:val="24"/>
      </w:rPr>
    </w:lvl>
    <w:lvl w:ilvl="7">
      <w:numFmt w:val="bullet"/>
      <w:lvlText w:val="○"/>
      <w:lvlJc w:val="left"/>
      <w:pPr>
        <w:ind w:left="3600" w:hanging="360"/>
      </w:pPr>
      <w:rPr>
        <w:rFonts w:ascii="StarSymbol" w:eastAsia="StarSymbol" w:hAnsi="StarSymbol" w:cs="StarSymbol"/>
        <w:sz w:val="24"/>
        <w:szCs w:val="24"/>
      </w:rPr>
    </w:lvl>
    <w:lvl w:ilvl="8">
      <w:numFmt w:val="bullet"/>
      <w:lvlText w:val="■"/>
      <w:lvlJc w:val="left"/>
      <w:pPr>
        <w:ind w:left="3960" w:hanging="360"/>
      </w:pPr>
      <w:rPr>
        <w:rFonts w:ascii="StarSymbol" w:eastAsia="StarSymbol" w:hAnsi="StarSymbol" w:cs="StarSymbol"/>
        <w:sz w:val="24"/>
        <w:szCs w:val="24"/>
      </w:rPr>
    </w:lvl>
  </w:abstractNum>
  <w:abstractNum w:abstractNumId="1" w15:restartNumberingAfterBreak="0">
    <w:nsid w:val="13A731E3"/>
    <w:multiLevelType w:val="multilevel"/>
    <w:tmpl w:val="1FB01CD6"/>
    <w:lvl w:ilvl="0">
      <w:numFmt w:val="bullet"/>
      <w:lvlText w:val="●"/>
      <w:lvlJc w:val="left"/>
      <w:pPr>
        <w:ind w:left="1080" w:hanging="360"/>
      </w:pPr>
      <w:rPr>
        <w:rFonts w:ascii="StarSymbol" w:eastAsia="StarSymbol" w:hAnsi="StarSymbol" w:cs="StarSymbol"/>
        <w:sz w:val="24"/>
        <w:szCs w:val="24"/>
      </w:rPr>
    </w:lvl>
    <w:lvl w:ilvl="1">
      <w:numFmt w:val="bullet"/>
      <w:lvlText w:val="○"/>
      <w:lvlJc w:val="left"/>
      <w:pPr>
        <w:ind w:left="1440" w:hanging="360"/>
      </w:pPr>
      <w:rPr>
        <w:rFonts w:ascii="StarSymbol" w:eastAsia="StarSymbol" w:hAnsi="StarSymbol" w:cs="StarSymbol"/>
        <w:sz w:val="24"/>
        <w:szCs w:val="24"/>
      </w:rPr>
    </w:lvl>
    <w:lvl w:ilvl="2">
      <w:numFmt w:val="bullet"/>
      <w:lvlText w:val="■"/>
      <w:lvlJc w:val="left"/>
      <w:pPr>
        <w:ind w:left="1800" w:hanging="360"/>
      </w:pPr>
      <w:rPr>
        <w:rFonts w:ascii="StarSymbol" w:eastAsia="StarSymbol" w:hAnsi="StarSymbol" w:cs="StarSymbol"/>
        <w:sz w:val="24"/>
        <w:szCs w:val="24"/>
      </w:rPr>
    </w:lvl>
    <w:lvl w:ilvl="3">
      <w:numFmt w:val="bullet"/>
      <w:lvlText w:val="●"/>
      <w:lvlJc w:val="left"/>
      <w:pPr>
        <w:ind w:left="2160" w:hanging="360"/>
      </w:pPr>
      <w:rPr>
        <w:rFonts w:ascii="StarSymbol" w:eastAsia="StarSymbol" w:hAnsi="StarSymbol" w:cs="StarSymbol"/>
        <w:sz w:val="24"/>
        <w:szCs w:val="24"/>
      </w:rPr>
    </w:lvl>
    <w:lvl w:ilvl="4">
      <w:numFmt w:val="bullet"/>
      <w:lvlText w:val="○"/>
      <w:lvlJc w:val="left"/>
      <w:pPr>
        <w:ind w:left="2520" w:hanging="360"/>
      </w:pPr>
      <w:rPr>
        <w:rFonts w:ascii="StarSymbol" w:eastAsia="StarSymbol" w:hAnsi="StarSymbol" w:cs="StarSymbol"/>
        <w:sz w:val="24"/>
        <w:szCs w:val="24"/>
      </w:rPr>
    </w:lvl>
    <w:lvl w:ilvl="5">
      <w:numFmt w:val="bullet"/>
      <w:lvlText w:val="■"/>
      <w:lvlJc w:val="left"/>
      <w:pPr>
        <w:ind w:left="2880" w:hanging="360"/>
      </w:pPr>
      <w:rPr>
        <w:rFonts w:ascii="StarSymbol" w:eastAsia="StarSymbol" w:hAnsi="StarSymbol" w:cs="StarSymbol"/>
        <w:sz w:val="24"/>
        <w:szCs w:val="24"/>
      </w:rPr>
    </w:lvl>
    <w:lvl w:ilvl="6">
      <w:numFmt w:val="bullet"/>
      <w:lvlText w:val="●"/>
      <w:lvlJc w:val="left"/>
      <w:pPr>
        <w:ind w:left="3240" w:hanging="360"/>
      </w:pPr>
      <w:rPr>
        <w:rFonts w:ascii="StarSymbol" w:eastAsia="StarSymbol" w:hAnsi="StarSymbol" w:cs="StarSymbol"/>
        <w:sz w:val="24"/>
        <w:szCs w:val="24"/>
      </w:rPr>
    </w:lvl>
    <w:lvl w:ilvl="7">
      <w:numFmt w:val="bullet"/>
      <w:lvlText w:val="○"/>
      <w:lvlJc w:val="left"/>
      <w:pPr>
        <w:ind w:left="3600" w:hanging="360"/>
      </w:pPr>
      <w:rPr>
        <w:rFonts w:ascii="StarSymbol" w:eastAsia="StarSymbol" w:hAnsi="StarSymbol" w:cs="StarSymbol"/>
        <w:sz w:val="24"/>
        <w:szCs w:val="24"/>
      </w:rPr>
    </w:lvl>
    <w:lvl w:ilvl="8">
      <w:numFmt w:val="bullet"/>
      <w:lvlText w:val="■"/>
      <w:lvlJc w:val="left"/>
      <w:pPr>
        <w:ind w:left="3960" w:hanging="360"/>
      </w:pPr>
      <w:rPr>
        <w:rFonts w:ascii="StarSymbol" w:eastAsia="StarSymbol" w:hAnsi="StarSymbol" w:cs="StarSymbol"/>
        <w:sz w:val="24"/>
        <w:szCs w:val="24"/>
      </w:rPr>
    </w:lvl>
  </w:abstractNum>
  <w:abstractNum w:abstractNumId="2" w15:restartNumberingAfterBreak="0">
    <w:nsid w:val="1E654E81"/>
    <w:multiLevelType w:val="hybridMultilevel"/>
    <w:tmpl w:val="C5027BD6"/>
    <w:lvl w:ilvl="0" w:tplc="7AB27D08">
      <w:numFmt w:val="bullet"/>
      <w:lvlText w:val="-"/>
      <w:lvlJc w:val="left"/>
      <w:pPr>
        <w:ind w:left="720" w:hanging="360"/>
      </w:pPr>
      <w:rPr>
        <w:rFonts w:ascii="Monotype Corsiva" w:eastAsia="Arial Unicode MS" w:hAnsi="Monotype Corsiv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4A08AE"/>
    <w:multiLevelType w:val="multilevel"/>
    <w:tmpl w:val="58367CA6"/>
    <w:lvl w:ilvl="0">
      <w:numFmt w:val="bullet"/>
      <w:lvlText w:val="●"/>
      <w:lvlJc w:val="left"/>
      <w:pPr>
        <w:ind w:left="1080" w:hanging="360"/>
      </w:pPr>
      <w:rPr>
        <w:rFonts w:ascii="StarSymbol" w:eastAsia="StarSymbol" w:hAnsi="StarSymbol" w:cs="StarSymbol"/>
        <w:sz w:val="24"/>
        <w:szCs w:val="24"/>
      </w:rPr>
    </w:lvl>
    <w:lvl w:ilvl="1">
      <w:numFmt w:val="bullet"/>
      <w:lvlText w:val="○"/>
      <w:lvlJc w:val="left"/>
      <w:pPr>
        <w:ind w:left="1440" w:hanging="360"/>
      </w:pPr>
      <w:rPr>
        <w:rFonts w:ascii="StarSymbol" w:eastAsia="StarSymbol" w:hAnsi="StarSymbol" w:cs="StarSymbol"/>
        <w:sz w:val="24"/>
        <w:szCs w:val="24"/>
      </w:rPr>
    </w:lvl>
    <w:lvl w:ilvl="2">
      <w:numFmt w:val="bullet"/>
      <w:lvlText w:val="■"/>
      <w:lvlJc w:val="left"/>
      <w:pPr>
        <w:ind w:left="1800" w:hanging="360"/>
      </w:pPr>
      <w:rPr>
        <w:rFonts w:ascii="StarSymbol" w:eastAsia="StarSymbol" w:hAnsi="StarSymbol" w:cs="StarSymbol"/>
        <w:sz w:val="24"/>
        <w:szCs w:val="24"/>
      </w:rPr>
    </w:lvl>
    <w:lvl w:ilvl="3">
      <w:numFmt w:val="bullet"/>
      <w:lvlText w:val="●"/>
      <w:lvlJc w:val="left"/>
      <w:pPr>
        <w:ind w:left="2160" w:hanging="360"/>
      </w:pPr>
      <w:rPr>
        <w:rFonts w:ascii="StarSymbol" w:eastAsia="StarSymbol" w:hAnsi="StarSymbol" w:cs="StarSymbol"/>
        <w:sz w:val="24"/>
        <w:szCs w:val="24"/>
      </w:rPr>
    </w:lvl>
    <w:lvl w:ilvl="4">
      <w:numFmt w:val="bullet"/>
      <w:lvlText w:val="○"/>
      <w:lvlJc w:val="left"/>
      <w:pPr>
        <w:ind w:left="2520" w:hanging="360"/>
      </w:pPr>
      <w:rPr>
        <w:rFonts w:ascii="StarSymbol" w:eastAsia="StarSymbol" w:hAnsi="StarSymbol" w:cs="StarSymbol"/>
        <w:sz w:val="24"/>
        <w:szCs w:val="24"/>
      </w:rPr>
    </w:lvl>
    <w:lvl w:ilvl="5">
      <w:numFmt w:val="bullet"/>
      <w:lvlText w:val="■"/>
      <w:lvlJc w:val="left"/>
      <w:pPr>
        <w:ind w:left="2880" w:hanging="360"/>
      </w:pPr>
      <w:rPr>
        <w:rFonts w:ascii="StarSymbol" w:eastAsia="StarSymbol" w:hAnsi="StarSymbol" w:cs="StarSymbol"/>
        <w:sz w:val="24"/>
        <w:szCs w:val="24"/>
      </w:rPr>
    </w:lvl>
    <w:lvl w:ilvl="6">
      <w:numFmt w:val="bullet"/>
      <w:lvlText w:val="●"/>
      <w:lvlJc w:val="left"/>
      <w:pPr>
        <w:ind w:left="3240" w:hanging="360"/>
      </w:pPr>
      <w:rPr>
        <w:rFonts w:ascii="StarSymbol" w:eastAsia="StarSymbol" w:hAnsi="StarSymbol" w:cs="StarSymbol"/>
        <w:sz w:val="24"/>
        <w:szCs w:val="24"/>
      </w:rPr>
    </w:lvl>
    <w:lvl w:ilvl="7">
      <w:numFmt w:val="bullet"/>
      <w:lvlText w:val="○"/>
      <w:lvlJc w:val="left"/>
      <w:pPr>
        <w:ind w:left="3600" w:hanging="360"/>
      </w:pPr>
      <w:rPr>
        <w:rFonts w:ascii="StarSymbol" w:eastAsia="StarSymbol" w:hAnsi="StarSymbol" w:cs="StarSymbol"/>
        <w:sz w:val="24"/>
        <w:szCs w:val="24"/>
      </w:rPr>
    </w:lvl>
    <w:lvl w:ilvl="8">
      <w:numFmt w:val="bullet"/>
      <w:lvlText w:val="■"/>
      <w:lvlJc w:val="left"/>
      <w:pPr>
        <w:ind w:left="3960" w:hanging="360"/>
      </w:pPr>
      <w:rPr>
        <w:rFonts w:ascii="StarSymbol" w:eastAsia="StarSymbol" w:hAnsi="StarSymbol" w:cs="StarSymbol"/>
        <w:sz w:val="24"/>
        <w:szCs w:val="24"/>
      </w:rPr>
    </w:lvl>
  </w:abstractNum>
  <w:abstractNum w:abstractNumId="4" w15:restartNumberingAfterBreak="0">
    <w:nsid w:val="2926429E"/>
    <w:multiLevelType w:val="multilevel"/>
    <w:tmpl w:val="56D82584"/>
    <w:lvl w:ilvl="0">
      <w:numFmt w:val="bullet"/>
      <w:lvlText w:val="➢"/>
      <w:lvlJc w:val="left"/>
      <w:pPr>
        <w:ind w:left="720" w:hanging="360"/>
      </w:pPr>
      <w:rPr>
        <w:rFonts w:ascii="StarSymbol" w:eastAsia="StarSymbol" w:hAnsi="StarSymbol" w:cs="StarSymbol"/>
        <w:color w:val="FF9999"/>
        <w:sz w:val="24"/>
        <w:szCs w:val="24"/>
      </w:rPr>
    </w:lvl>
    <w:lvl w:ilvl="1">
      <w:numFmt w:val="bullet"/>
      <w:lvlText w:val="●"/>
      <w:lvlJc w:val="left"/>
      <w:pPr>
        <w:ind w:left="1080" w:hanging="360"/>
      </w:pPr>
      <w:rPr>
        <w:rFonts w:ascii="StarSymbol" w:eastAsia="StarSymbol" w:hAnsi="StarSymbol" w:cs="StarSymbol"/>
        <w:sz w:val="24"/>
        <w:szCs w:val="24"/>
      </w:rPr>
    </w:lvl>
    <w:lvl w:ilvl="2">
      <w:numFmt w:val="bullet"/>
      <w:lvlText w:val="■"/>
      <w:lvlJc w:val="left"/>
      <w:pPr>
        <w:ind w:left="1440" w:hanging="360"/>
      </w:pPr>
      <w:rPr>
        <w:rFonts w:ascii="StarSymbol" w:eastAsia="StarSymbol" w:hAnsi="StarSymbol" w:cs="StarSymbol"/>
        <w:sz w:val="24"/>
        <w:szCs w:val="24"/>
      </w:rPr>
    </w:lvl>
    <w:lvl w:ilvl="3">
      <w:numFmt w:val="bullet"/>
      <w:lvlText w:val="●"/>
      <w:lvlJc w:val="left"/>
      <w:pPr>
        <w:ind w:left="1800" w:hanging="360"/>
      </w:pPr>
      <w:rPr>
        <w:rFonts w:ascii="StarSymbol" w:eastAsia="StarSymbol" w:hAnsi="StarSymbol" w:cs="StarSymbol"/>
        <w:sz w:val="24"/>
        <w:szCs w:val="24"/>
      </w:rPr>
    </w:lvl>
    <w:lvl w:ilvl="4">
      <w:numFmt w:val="bullet"/>
      <w:lvlText w:val="○"/>
      <w:lvlJc w:val="left"/>
      <w:pPr>
        <w:ind w:left="2160" w:hanging="360"/>
      </w:pPr>
      <w:rPr>
        <w:rFonts w:ascii="StarSymbol" w:eastAsia="StarSymbol" w:hAnsi="StarSymbol" w:cs="StarSymbol"/>
        <w:sz w:val="24"/>
        <w:szCs w:val="24"/>
      </w:rPr>
    </w:lvl>
    <w:lvl w:ilvl="5">
      <w:numFmt w:val="bullet"/>
      <w:lvlText w:val="■"/>
      <w:lvlJc w:val="left"/>
      <w:pPr>
        <w:ind w:left="2520" w:hanging="360"/>
      </w:pPr>
      <w:rPr>
        <w:rFonts w:ascii="StarSymbol" w:eastAsia="StarSymbol" w:hAnsi="StarSymbol" w:cs="StarSymbol"/>
        <w:sz w:val="24"/>
        <w:szCs w:val="24"/>
      </w:rPr>
    </w:lvl>
    <w:lvl w:ilvl="6">
      <w:numFmt w:val="bullet"/>
      <w:lvlText w:val="●"/>
      <w:lvlJc w:val="left"/>
      <w:pPr>
        <w:ind w:left="2880" w:hanging="360"/>
      </w:pPr>
      <w:rPr>
        <w:rFonts w:ascii="StarSymbol" w:eastAsia="StarSymbol" w:hAnsi="StarSymbol" w:cs="StarSymbol"/>
        <w:sz w:val="24"/>
        <w:szCs w:val="24"/>
      </w:rPr>
    </w:lvl>
    <w:lvl w:ilvl="7">
      <w:numFmt w:val="bullet"/>
      <w:lvlText w:val="○"/>
      <w:lvlJc w:val="left"/>
      <w:pPr>
        <w:ind w:left="3240" w:hanging="360"/>
      </w:pPr>
      <w:rPr>
        <w:rFonts w:ascii="StarSymbol" w:eastAsia="StarSymbol" w:hAnsi="StarSymbol" w:cs="StarSymbol"/>
        <w:sz w:val="24"/>
        <w:szCs w:val="24"/>
      </w:rPr>
    </w:lvl>
    <w:lvl w:ilvl="8">
      <w:numFmt w:val="bullet"/>
      <w:lvlText w:val="■"/>
      <w:lvlJc w:val="left"/>
      <w:pPr>
        <w:ind w:left="3600" w:hanging="360"/>
      </w:pPr>
      <w:rPr>
        <w:rFonts w:ascii="StarSymbol" w:eastAsia="StarSymbol" w:hAnsi="StarSymbol" w:cs="StarSymbol"/>
        <w:sz w:val="24"/>
        <w:szCs w:val="24"/>
      </w:rPr>
    </w:lvl>
  </w:abstractNum>
  <w:abstractNum w:abstractNumId="5" w15:restartNumberingAfterBreak="0">
    <w:nsid w:val="2D462074"/>
    <w:multiLevelType w:val="hybridMultilevel"/>
    <w:tmpl w:val="4F62E9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4728E9"/>
    <w:multiLevelType w:val="multilevel"/>
    <w:tmpl w:val="67EC4CB4"/>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52863362"/>
    <w:multiLevelType w:val="multilevel"/>
    <w:tmpl w:val="CC8EDA82"/>
    <w:styleLink w:val="WW8Num10"/>
    <w:lvl w:ilvl="0">
      <w:numFmt w:val="bullet"/>
      <w:lvlText w:val=""/>
      <w:lvlJc w:val="left"/>
      <w:pPr>
        <w:ind w:left="928" w:hanging="360"/>
      </w:pPr>
      <w:rPr>
        <w:rFonts w:ascii="Wingdings" w:hAnsi="Wingdings"/>
        <w:b w:val="0"/>
        <w:bCs w:val="0"/>
      </w:rPr>
    </w:lvl>
    <w:lvl w:ilvl="1">
      <w:numFmt w:val="bullet"/>
      <w:lvlText w:val="-"/>
      <w:lvlJc w:val="left"/>
      <w:pPr>
        <w:ind w:left="1440" w:hanging="360"/>
      </w:pPr>
      <w:rPr>
        <w:rFonts w:ascii="Times New Roman" w:eastAsia="Times New Roman" w:hAnsi="Times New Roman" w:cs="Times New Roman"/>
      </w:rPr>
    </w:lvl>
    <w:lvl w:ilvl="2">
      <w:numFmt w:val="bullet"/>
      <w:lvlText w:val=""/>
      <w:lvlJc w:val="left"/>
      <w:pPr>
        <w:ind w:left="2160" w:hanging="360"/>
      </w:pPr>
      <w:rPr>
        <w:rFonts w:ascii="Wingdings" w:hAnsi="Wingdings"/>
        <w:b w:val="0"/>
        <w:bCs w:val="0"/>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b w:val="0"/>
        <w:bCs w:val="0"/>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b w:val="0"/>
        <w:bCs w:val="0"/>
      </w:rPr>
    </w:lvl>
  </w:abstractNum>
  <w:abstractNum w:abstractNumId="8" w15:restartNumberingAfterBreak="0">
    <w:nsid w:val="6F7A7B04"/>
    <w:multiLevelType w:val="multilevel"/>
    <w:tmpl w:val="21D67708"/>
    <w:lvl w:ilvl="0">
      <w:numFmt w:val="bullet"/>
      <w:lvlText w:val="-"/>
      <w:lvlJc w:val="left"/>
      <w:rPr>
        <w:rFonts w:ascii="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15:restartNumberingAfterBreak="0">
    <w:nsid w:val="72767BA7"/>
    <w:multiLevelType w:val="multilevel"/>
    <w:tmpl w:val="F2DA4652"/>
    <w:lvl w:ilvl="0">
      <w:numFmt w:val="bullet"/>
      <w:lvlText w:val="➢"/>
      <w:lvlJc w:val="left"/>
      <w:pPr>
        <w:ind w:left="786" w:hanging="360"/>
      </w:pPr>
      <w:rPr>
        <w:rFonts w:ascii="StarSymbol" w:eastAsia="StarSymbol" w:hAnsi="StarSymbol" w:cs="StarSymbol"/>
        <w:sz w:val="24"/>
        <w:szCs w:val="24"/>
      </w:rPr>
    </w:lvl>
    <w:lvl w:ilvl="1">
      <w:numFmt w:val="bullet"/>
      <w:lvlText w:val="●"/>
      <w:lvlJc w:val="left"/>
      <w:pPr>
        <w:ind w:left="1069" w:hanging="360"/>
      </w:pPr>
      <w:rPr>
        <w:rFonts w:ascii="StarSymbol" w:eastAsia="StarSymbol" w:hAnsi="StarSymbol" w:cs="StarSymbol"/>
        <w:sz w:val="24"/>
        <w:szCs w:val="24"/>
      </w:rPr>
    </w:lvl>
    <w:lvl w:ilvl="2">
      <w:numFmt w:val="bullet"/>
      <w:lvlText w:val="–"/>
      <w:lvlJc w:val="left"/>
      <w:pPr>
        <w:ind w:left="1080" w:hanging="360"/>
      </w:pPr>
      <w:rPr>
        <w:rFonts w:ascii="StarSymbol" w:eastAsia="StarSymbol" w:hAnsi="StarSymbol" w:cs="StarSymbol"/>
        <w:sz w:val="24"/>
        <w:szCs w:val="24"/>
      </w:rPr>
    </w:lvl>
    <w:lvl w:ilvl="3">
      <w:numFmt w:val="bullet"/>
      <w:lvlText w:val=""/>
      <w:lvlJc w:val="left"/>
      <w:pPr>
        <w:ind w:left="1440" w:hanging="360"/>
      </w:pPr>
      <w:rPr>
        <w:rFonts w:ascii="StarSymbol" w:eastAsia="StarSymbol" w:hAnsi="StarSymbol" w:cs="StarSymbol"/>
        <w:sz w:val="24"/>
        <w:szCs w:val="24"/>
      </w:rPr>
    </w:lvl>
    <w:lvl w:ilvl="4">
      <w:numFmt w:val="bullet"/>
      <w:lvlText w:val="✔"/>
      <w:lvlJc w:val="left"/>
      <w:pPr>
        <w:ind w:left="1800" w:hanging="360"/>
      </w:pPr>
      <w:rPr>
        <w:rFonts w:ascii="StarSymbol" w:eastAsia="StarSymbol" w:hAnsi="StarSymbol" w:cs="StarSymbol"/>
        <w:sz w:val="24"/>
        <w:szCs w:val="24"/>
      </w:rPr>
    </w:lvl>
    <w:lvl w:ilvl="5">
      <w:numFmt w:val="bullet"/>
      <w:lvlText w:val="–"/>
      <w:lvlJc w:val="left"/>
      <w:pPr>
        <w:ind w:left="2160" w:hanging="360"/>
      </w:pPr>
      <w:rPr>
        <w:rFonts w:ascii="StarSymbol" w:eastAsia="StarSymbol" w:hAnsi="StarSymbol" w:cs="StarSymbol"/>
        <w:sz w:val="24"/>
        <w:szCs w:val="24"/>
      </w:rPr>
    </w:lvl>
    <w:lvl w:ilvl="6">
      <w:numFmt w:val="bullet"/>
      <w:lvlText w:val="–"/>
      <w:lvlJc w:val="left"/>
      <w:pPr>
        <w:ind w:left="2520" w:hanging="360"/>
      </w:pPr>
      <w:rPr>
        <w:rFonts w:ascii="StarSymbol" w:eastAsia="StarSymbol" w:hAnsi="StarSymbol" w:cs="StarSymbol"/>
        <w:sz w:val="24"/>
        <w:szCs w:val="24"/>
      </w:rPr>
    </w:lvl>
    <w:lvl w:ilvl="7">
      <w:numFmt w:val="bullet"/>
      <w:lvlText w:val="–"/>
      <w:lvlJc w:val="left"/>
      <w:pPr>
        <w:ind w:left="2880" w:hanging="360"/>
      </w:pPr>
      <w:rPr>
        <w:rFonts w:ascii="StarSymbol" w:eastAsia="StarSymbol" w:hAnsi="StarSymbol" w:cs="StarSymbol"/>
        <w:sz w:val="24"/>
        <w:szCs w:val="24"/>
      </w:rPr>
    </w:lvl>
    <w:lvl w:ilvl="8">
      <w:numFmt w:val="bullet"/>
      <w:lvlText w:val="–"/>
      <w:lvlJc w:val="left"/>
      <w:pPr>
        <w:ind w:left="3240" w:hanging="360"/>
      </w:pPr>
      <w:rPr>
        <w:rFonts w:ascii="StarSymbol" w:eastAsia="StarSymbol" w:hAnsi="StarSymbol" w:cs="StarSymbol"/>
        <w:sz w:val="24"/>
        <w:szCs w:val="24"/>
      </w:rPr>
    </w:lvl>
  </w:abstractNum>
  <w:abstractNum w:abstractNumId="10" w15:restartNumberingAfterBreak="0">
    <w:nsid w:val="75F32C61"/>
    <w:multiLevelType w:val="hybridMultilevel"/>
    <w:tmpl w:val="3DF0AAEA"/>
    <w:lvl w:ilvl="0" w:tplc="7AB27D08">
      <w:numFmt w:val="bullet"/>
      <w:lvlText w:val="-"/>
      <w:lvlJc w:val="left"/>
      <w:pPr>
        <w:ind w:left="720" w:hanging="360"/>
      </w:pPr>
      <w:rPr>
        <w:rFonts w:ascii="Monotype Corsiva" w:eastAsia="Arial Unicode MS" w:hAnsi="Monotype Corsiv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83661297">
    <w:abstractNumId w:val="7"/>
  </w:num>
  <w:num w:numId="2" w16cid:durableId="404685943">
    <w:abstractNumId w:val="4"/>
  </w:num>
  <w:num w:numId="3" w16cid:durableId="715736657">
    <w:abstractNumId w:val="4"/>
    <w:lvlOverride w:ilvl="0">
      <w:startOverride w:val="1"/>
    </w:lvlOverride>
    <w:lvlOverride w:ilvl="1">
      <w:startOverride w:val="1"/>
    </w:lvlOverride>
  </w:num>
  <w:num w:numId="4" w16cid:durableId="1689259852">
    <w:abstractNumId w:val="6"/>
  </w:num>
  <w:num w:numId="5" w16cid:durableId="1175148075">
    <w:abstractNumId w:val="0"/>
  </w:num>
  <w:num w:numId="6" w16cid:durableId="1001348398">
    <w:abstractNumId w:val="3"/>
  </w:num>
  <w:num w:numId="7" w16cid:durableId="345911122">
    <w:abstractNumId w:val="9"/>
  </w:num>
  <w:num w:numId="8" w16cid:durableId="1539899864">
    <w:abstractNumId w:val="9"/>
    <w:lvlOverride w:ilvl="0">
      <w:startOverride w:val="1"/>
    </w:lvlOverride>
  </w:num>
  <w:num w:numId="9" w16cid:durableId="1363630451">
    <w:abstractNumId w:val="1"/>
  </w:num>
  <w:num w:numId="10" w16cid:durableId="1567254084">
    <w:abstractNumId w:val="7"/>
    <w:lvlOverride w:ilvl="0">
      <w:startOverride w:val="1"/>
    </w:lvlOverride>
  </w:num>
  <w:num w:numId="11" w16cid:durableId="1137531613">
    <w:abstractNumId w:val="8"/>
  </w:num>
  <w:num w:numId="12" w16cid:durableId="1484271620">
    <w:abstractNumId w:val="10"/>
  </w:num>
  <w:num w:numId="13" w16cid:durableId="729964524">
    <w:abstractNumId w:val="2"/>
  </w:num>
  <w:num w:numId="14" w16cid:durableId="492718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3F"/>
    <w:rsid w:val="00017C46"/>
    <w:rsid w:val="00087426"/>
    <w:rsid w:val="000939CB"/>
    <w:rsid w:val="000C1A42"/>
    <w:rsid w:val="00113603"/>
    <w:rsid w:val="00117A0B"/>
    <w:rsid w:val="00161A0B"/>
    <w:rsid w:val="001D0FA8"/>
    <w:rsid w:val="002355C2"/>
    <w:rsid w:val="002919EF"/>
    <w:rsid w:val="00352513"/>
    <w:rsid w:val="00380C72"/>
    <w:rsid w:val="00386AA0"/>
    <w:rsid w:val="003D275E"/>
    <w:rsid w:val="003F348C"/>
    <w:rsid w:val="003F370D"/>
    <w:rsid w:val="00414826"/>
    <w:rsid w:val="00435D51"/>
    <w:rsid w:val="004A4D4A"/>
    <w:rsid w:val="004B0254"/>
    <w:rsid w:val="004F4848"/>
    <w:rsid w:val="00567954"/>
    <w:rsid w:val="005E3524"/>
    <w:rsid w:val="00663AA1"/>
    <w:rsid w:val="006C583F"/>
    <w:rsid w:val="006C6B76"/>
    <w:rsid w:val="00746B10"/>
    <w:rsid w:val="007976E4"/>
    <w:rsid w:val="007C3C14"/>
    <w:rsid w:val="0080063E"/>
    <w:rsid w:val="008072F4"/>
    <w:rsid w:val="008230C1"/>
    <w:rsid w:val="00851862"/>
    <w:rsid w:val="0088100D"/>
    <w:rsid w:val="008B16BC"/>
    <w:rsid w:val="0090199F"/>
    <w:rsid w:val="00906031"/>
    <w:rsid w:val="00A20A9D"/>
    <w:rsid w:val="00A95987"/>
    <w:rsid w:val="00AB1F85"/>
    <w:rsid w:val="00AC4B51"/>
    <w:rsid w:val="00B475D7"/>
    <w:rsid w:val="00B74BE9"/>
    <w:rsid w:val="00B80C95"/>
    <w:rsid w:val="00BC115D"/>
    <w:rsid w:val="00BC6090"/>
    <w:rsid w:val="00BF3511"/>
    <w:rsid w:val="00BF7065"/>
    <w:rsid w:val="00C24A83"/>
    <w:rsid w:val="00C448F4"/>
    <w:rsid w:val="00C44B89"/>
    <w:rsid w:val="00C530CA"/>
    <w:rsid w:val="00C55C0E"/>
    <w:rsid w:val="00C701BA"/>
    <w:rsid w:val="00CA6BA4"/>
    <w:rsid w:val="00D045B4"/>
    <w:rsid w:val="00D07653"/>
    <w:rsid w:val="00D369DC"/>
    <w:rsid w:val="00D51769"/>
    <w:rsid w:val="00D86BA0"/>
    <w:rsid w:val="00D86FA0"/>
    <w:rsid w:val="00DB453B"/>
    <w:rsid w:val="00DB50F8"/>
    <w:rsid w:val="00DF3A6A"/>
    <w:rsid w:val="00E9554E"/>
    <w:rsid w:val="00EF1442"/>
    <w:rsid w:val="00F063EF"/>
    <w:rsid w:val="00F113EE"/>
    <w:rsid w:val="00FC76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C8C9"/>
  <w15:chartTrackingRefBased/>
  <w15:docId w15:val="{82AB2835-CFD9-47F4-ADE8-92286766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83F"/>
    <w:pPr>
      <w:spacing w:after="200" w:line="276" w:lineRule="auto"/>
    </w:pPr>
  </w:style>
  <w:style w:type="paragraph" w:styleId="Titre1">
    <w:name w:val="heading 1"/>
    <w:basedOn w:val="Standard"/>
    <w:next w:val="Standard"/>
    <w:link w:val="Titre1Car"/>
    <w:rsid w:val="006C583F"/>
    <w:pPr>
      <w:keepNext/>
      <w:jc w:val="both"/>
      <w:outlineLvl w:val="0"/>
    </w:pPr>
    <w:rPr>
      <w:rFonts w:ascii="Monotype Corsiva" w:hAnsi="Monotype Corsiva"/>
      <w:b/>
      <w:bCs/>
      <w:sz w:val="32"/>
    </w:rPr>
  </w:style>
  <w:style w:type="paragraph" w:styleId="Titre3">
    <w:name w:val="heading 3"/>
    <w:basedOn w:val="Normal"/>
    <w:next w:val="Normal"/>
    <w:link w:val="Titre3Car"/>
    <w:uiPriority w:val="9"/>
    <w:semiHidden/>
    <w:unhideWhenUsed/>
    <w:qFormat/>
    <w:rsid w:val="00B74B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C583F"/>
    <w:rPr>
      <w:rFonts w:ascii="Monotype Corsiva" w:eastAsia="Arial Unicode MS" w:hAnsi="Monotype Corsiva" w:cs="Tahoma"/>
      <w:b/>
      <w:bCs/>
      <w:color w:val="000000"/>
      <w:kern w:val="3"/>
      <w:sz w:val="32"/>
      <w:szCs w:val="24"/>
      <w:lang w:val="en-US" w:bidi="en-US"/>
    </w:rPr>
  </w:style>
  <w:style w:type="paragraph" w:customStyle="1" w:styleId="Standard">
    <w:name w:val="Standard"/>
    <w:rsid w:val="006C583F"/>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en-US" w:bidi="en-US"/>
    </w:rPr>
  </w:style>
  <w:style w:type="paragraph" w:customStyle="1" w:styleId="Textbody">
    <w:name w:val="Text body"/>
    <w:basedOn w:val="Standard"/>
    <w:rsid w:val="006C583F"/>
    <w:pPr>
      <w:spacing w:after="120"/>
    </w:pPr>
  </w:style>
  <w:style w:type="paragraph" w:customStyle="1" w:styleId="Textbodyindent">
    <w:name w:val="Text body indent"/>
    <w:basedOn w:val="Standard"/>
    <w:rsid w:val="006C583F"/>
    <w:pPr>
      <w:ind w:firstLine="708"/>
      <w:jc w:val="both"/>
    </w:pPr>
  </w:style>
  <w:style w:type="numbering" w:customStyle="1" w:styleId="WW8Num10">
    <w:name w:val="WW8Num10"/>
    <w:basedOn w:val="Aucuneliste"/>
    <w:rsid w:val="006C583F"/>
    <w:pPr>
      <w:numPr>
        <w:numId w:val="1"/>
      </w:numPr>
    </w:pPr>
  </w:style>
  <w:style w:type="character" w:styleId="lev">
    <w:name w:val="Strong"/>
    <w:basedOn w:val="Policepardfaut"/>
    <w:uiPriority w:val="22"/>
    <w:qFormat/>
    <w:rsid w:val="00C701BA"/>
    <w:rPr>
      <w:b/>
      <w:bCs/>
    </w:rPr>
  </w:style>
  <w:style w:type="paragraph" w:styleId="NormalWeb">
    <w:name w:val="Normal (Web)"/>
    <w:basedOn w:val="Normal"/>
    <w:uiPriority w:val="99"/>
    <w:unhideWhenUsed/>
    <w:rsid w:val="001136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B80C95"/>
    <w:pPr>
      <w:tabs>
        <w:tab w:val="center" w:pos="4536"/>
        <w:tab w:val="right" w:pos="9072"/>
      </w:tabs>
      <w:spacing w:after="0" w:line="240" w:lineRule="auto"/>
    </w:pPr>
  </w:style>
  <w:style w:type="character" w:customStyle="1" w:styleId="En-tteCar">
    <w:name w:val="En-tête Car"/>
    <w:basedOn w:val="Policepardfaut"/>
    <w:link w:val="En-tte"/>
    <w:uiPriority w:val="99"/>
    <w:rsid w:val="00B80C95"/>
  </w:style>
  <w:style w:type="paragraph" w:styleId="Pieddepage">
    <w:name w:val="footer"/>
    <w:basedOn w:val="Normal"/>
    <w:link w:val="PieddepageCar"/>
    <w:uiPriority w:val="99"/>
    <w:unhideWhenUsed/>
    <w:rsid w:val="00B80C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0C95"/>
  </w:style>
  <w:style w:type="character" w:customStyle="1" w:styleId="Titre3Car">
    <w:name w:val="Titre 3 Car"/>
    <w:basedOn w:val="Policepardfaut"/>
    <w:link w:val="Titre3"/>
    <w:uiPriority w:val="9"/>
    <w:semiHidden/>
    <w:rsid w:val="00B74BE9"/>
    <w:rPr>
      <w:rFonts w:asciiTheme="majorHAnsi" w:eastAsiaTheme="majorEastAsia" w:hAnsiTheme="majorHAnsi" w:cstheme="majorBidi"/>
      <w:color w:val="1F3763" w:themeColor="accent1" w:themeShade="7F"/>
      <w:sz w:val="24"/>
      <w:szCs w:val="24"/>
    </w:rPr>
  </w:style>
  <w:style w:type="character" w:styleId="Accentuation">
    <w:name w:val="Emphasis"/>
    <w:basedOn w:val="Policepardfaut"/>
    <w:uiPriority w:val="20"/>
    <w:qFormat/>
    <w:rsid w:val="00AC4B51"/>
    <w:rPr>
      <w:i/>
      <w:iCs/>
    </w:rPr>
  </w:style>
  <w:style w:type="paragraph" w:styleId="Paragraphedeliste">
    <w:name w:val="List Paragraph"/>
    <w:basedOn w:val="Normal"/>
    <w:uiPriority w:val="34"/>
    <w:qFormat/>
    <w:rsid w:val="00C44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849777">
      <w:bodyDiv w:val="1"/>
      <w:marLeft w:val="0"/>
      <w:marRight w:val="0"/>
      <w:marTop w:val="0"/>
      <w:marBottom w:val="0"/>
      <w:divBdr>
        <w:top w:val="none" w:sz="0" w:space="0" w:color="auto"/>
        <w:left w:val="none" w:sz="0" w:space="0" w:color="auto"/>
        <w:bottom w:val="none" w:sz="0" w:space="0" w:color="auto"/>
        <w:right w:val="none" w:sz="0" w:space="0" w:color="auto"/>
      </w:divBdr>
    </w:div>
    <w:div w:id="196453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24285-5351-4F29-91EC-11EBE98CC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5</Pages>
  <Words>1678</Words>
  <Characters>9234</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haltegarderie.messac</dc:creator>
  <cp:keywords/>
  <dc:description/>
  <cp:lastModifiedBy>Association Familles Rurales Nougatine</cp:lastModifiedBy>
  <cp:revision>17</cp:revision>
  <cp:lastPrinted>2023-01-31T10:23:00Z</cp:lastPrinted>
  <dcterms:created xsi:type="dcterms:W3CDTF">2021-09-23T09:34:00Z</dcterms:created>
  <dcterms:modified xsi:type="dcterms:W3CDTF">2025-08-19T16:32:00Z</dcterms:modified>
</cp:coreProperties>
</file>